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30821" w14:textId="77777777" w:rsidR="00FA1EF5" w:rsidRDefault="00FA1EF5" w:rsidP="00A80DC4">
      <w:pPr>
        <w:spacing w:line="276" w:lineRule="auto"/>
        <w:rPr>
          <w:b/>
          <w:bCs/>
          <w:sz w:val="72"/>
          <w:szCs w:val="72"/>
        </w:rPr>
      </w:pPr>
    </w:p>
    <w:p w14:paraId="126433D2" w14:textId="77777777" w:rsidR="00FA1EF5" w:rsidRDefault="00FA1EF5" w:rsidP="00155F01">
      <w:pPr>
        <w:spacing w:line="276" w:lineRule="auto"/>
        <w:rPr>
          <w:b/>
          <w:bCs/>
          <w:sz w:val="72"/>
          <w:szCs w:val="72"/>
        </w:rPr>
      </w:pPr>
    </w:p>
    <w:p w14:paraId="1CEEF34F" w14:textId="77777777" w:rsidR="00FA1EF5" w:rsidRDefault="00FA1EF5" w:rsidP="00155F01">
      <w:pPr>
        <w:spacing w:line="276" w:lineRule="auto"/>
        <w:rPr>
          <w:b/>
          <w:bCs/>
          <w:sz w:val="72"/>
          <w:szCs w:val="72"/>
        </w:rPr>
      </w:pPr>
    </w:p>
    <w:p w14:paraId="0E11CCDA" w14:textId="77777777" w:rsidR="006D32EB" w:rsidRDefault="006D32EB" w:rsidP="00155F01">
      <w:pPr>
        <w:spacing w:line="276" w:lineRule="auto"/>
        <w:rPr>
          <w:b/>
          <w:bCs/>
          <w:sz w:val="72"/>
          <w:szCs w:val="72"/>
        </w:rPr>
      </w:pPr>
    </w:p>
    <w:p w14:paraId="33D9721F" w14:textId="49B3B41E" w:rsidR="00155F01" w:rsidRPr="000A352F" w:rsidRDefault="00155F01" w:rsidP="00155F01">
      <w:pPr>
        <w:spacing w:line="276" w:lineRule="auto"/>
        <w:rPr>
          <w:sz w:val="72"/>
          <w:szCs w:val="72"/>
        </w:rPr>
      </w:pPr>
      <w:r w:rsidRPr="000A352F">
        <w:rPr>
          <w:b/>
          <w:bCs/>
          <w:sz w:val="72"/>
          <w:szCs w:val="72"/>
        </w:rPr>
        <w:t>The Barriers to Streetscape Access</w:t>
      </w:r>
      <w:r w:rsidRPr="000A352F">
        <w:rPr>
          <w:b/>
          <w:bCs/>
          <w:sz w:val="72"/>
          <w:szCs w:val="72"/>
        </w:rPr>
        <w:br/>
      </w:r>
    </w:p>
    <w:p w14:paraId="37FBDF36" w14:textId="5B4ACEB6" w:rsidR="00155F01" w:rsidRDefault="00155F01" w:rsidP="00FA1EF5">
      <w:pPr>
        <w:spacing w:line="276" w:lineRule="auto"/>
        <w:rPr>
          <w:sz w:val="56"/>
          <w:szCs w:val="56"/>
        </w:rPr>
      </w:pPr>
      <w:r w:rsidRPr="000A352F">
        <w:rPr>
          <w:sz w:val="56"/>
          <w:szCs w:val="56"/>
        </w:rPr>
        <w:t xml:space="preserve">A two-part investigation into identifying and modelling </w:t>
      </w:r>
    </w:p>
    <w:p w14:paraId="54AEED30" w14:textId="77777777" w:rsidR="00155F01" w:rsidRPr="000A352F" w:rsidRDefault="00155F01" w:rsidP="00155F01">
      <w:pPr>
        <w:spacing w:line="276" w:lineRule="auto"/>
        <w:rPr>
          <w:sz w:val="56"/>
          <w:szCs w:val="56"/>
        </w:rPr>
      </w:pPr>
      <w:r w:rsidRPr="000A352F">
        <w:rPr>
          <w:sz w:val="56"/>
          <w:szCs w:val="56"/>
        </w:rPr>
        <w:t xml:space="preserve">the most impactful </w:t>
      </w:r>
    </w:p>
    <w:p w14:paraId="55CE2AB8" w14:textId="77777777" w:rsidR="00155F01" w:rsidRDefault="00155F01" w:rsidP="00155F01">
      <w:pPr>
        <w:spacing w:line="276" w:lineRule="auto"/>
        <w:rPr>
          <w:sz w:val="56"/>
          <w:szCs w:val="56"/>
        </w:rPr>
      </w:pPr>
      <w:r w:rsidRPr="000A352F">
        <w:rPr>
          <w:sz w:val="56"/>
          <w:szCs w:val="56"/>
        </w:rPr>
        <w:t>streetscape barriers</w:t>
      </w:r>
    </w:p>
    <w:p w14:paraId="6149BE57" w14:textId="77777777" w:rsidR="00155F01" w:rsidRDefault="00155F01" w:rsidP="00155F01">
      <w:pPr>
        <w:spacing w:line="276" w:lineRule="auto"/>
        <w:rPr>
          <w:sz w:val="56"/>
          <w:szCs w:val="56"/>
        </w:rPr>
      </w:pPr>
    </w:p>
    <w:p w14:paraId="65180637" w14:textId="598717E8" w:rsidR="00155F01" w:rsidRPr="000A352F" w:rsidRDefault="001D70E2" w:rsidP="00155F01">
      <w:pPr>
        <w:spacing w:line="276" w:lineRule="auto"/>
        <w:rPr>
          <w:b/>
          <w:bCs/>
          <w:sz w:val="56"/>
          <w:szCs w:val="56"/>
        </w:rPr>
      </w:pPr>
      <w:r>
        <w:rPr>
          <w:sz w:val="56"/>
          <w:szCs w:val="56"/>
        </w:rPr>
        <w:t>Full</w:t>
      </w:r>
      <w:r w:rsidR="00155F01">
        <w:rPr>
          <w:sz w:val="56"/>
          <w:szCs w:val="56"/>
        </w:rPr>
        <w:t xml:space="preserve"> Report</w:t>
      </w:r>
      <w:r w:rsidR="00FA1EF5">
        <w:rPr>
          <w:sz w:val="56"/>
          <w:szCs w:val="56"/>
        </w:rPr>
        <w:t xml:space="preserve">, </w:t>
      </w:r>
      <w:r w:rsidR="00FA1EF5" w:rsidRPr="00FA1EF5">
        <w:rPr>
          <w:sz w:val="56"/>
          <w:szCs w:val="56"/>
        </w:rPr>
        <w:t>November 2024</w:t>
      </w:r>
    </w:p>
    <w:p w14:paraId="2399739B" w14:textId="114042BF" w:rsidR="00155F01" w:rsidRDefault="00155F01">
      <w:pPr>
        <w:pStyle w:val="NoSpacing"/>
        <w:rPr>
          <w:rFonts w:ascii="Arial" w:eastAsiaTheme="minorHAnsi" w:hAnsi="Arial"/>
          <w:kern w:val="2"/>
          <w:sz w:val="24"/>
          <w:szCs w:val="24"/>
          <w:lang w:val="en-GB" w:eastAsia="en-US"/>
          <w14:ligatures w14:val="standardContextual"/>
        </w:rPr>
      </w:pPr>
    </w:p>
    <w:p w14:paraId="78C6E23C" w14:textId="15852950" w:rsidR="00155F01" w:rsidRDefault="00155F01">
      <w:pPr>
        <w:pStyle w:val="NoSpacing"/>
        <w:rPr>
          <w:rFonts w:ascii="Arial" w:eastAsiaTheme="minorHAnsi" w:hAnsi="Arial"/>
          <w:kern w:val="2"/>
          <w:sz w:val="24"/>
          <w:szCs w:val="24"/>
          <w:lang w:val="en-GB" w:eastAsia="en-US"/>
          <w14:ligatures w14:val="standardContextual"/>
        </w:rPr>
      </w:pPr>
    </w:p>
    <w:p w14:paraId="2DE7D011" w14:textId="74B26114" w:rsidR="00525C92" w:rsidRDefault="00525C92">
      <w:pPr>
        <w:pStyle w:val="NoSpacing"/>
        <w:rPr>
          <w:rFonts w:ascii="Arial" w:eastAsiaTheme="minorHAnsi" w:hAnsi="Arial"/>
          <w:kern w:val="2"/>
          <w:sz w:val="24"/>
          <w:szCs w:val="24"/>
          <w:lang w:val="en-GB" w:eastAsia="en-US"/>
          <w14:ligatures w14:val="standardContextual"/>
        </w:rPr>
      </w:pPr>
    </w:p>
    <w:p w14:paraId="3231430C" w14:textId="4186B45D" w:rsidR="00155F01" w:rsidRDefault="00FA1EF5" w:rsidP="00B64DFA">
      <w:pPr>
        <w:rPr>
          <w:szCs w:val="24"/>
        </w:rPr>
      </w:pPr>
      <w:r>
        <w:rPr>
          <w:noProof/>
        </w:rPr>
        <w:drawing>
          <wp:inline distT="0" distB="0" distL="0" distR="0" wp14:anchorId="7BEE8D9C" wp14:editId="6EC1F6F3">
            <wp:extent cx="1434465" cy="1330960"/>
            <wp:effectExtent l="0" t="0" r="0" b="0"/>
            <wp:docPr id="289343948" name="officeArt object" descr="logo for National Centre for Accessible Transport (ncat) - black text on white background with orange wheel shape"/>
            <wp:cNvGraphicFramePr/>
            <a:graphic xmlns:a="http://schemas.openxmlformats.org/drawingml/2006/main">
              <a:graphicData uri="http://schemas.openxmlformats.org/drawingml/2006/picture">
                <pic:pic xmlns:pic="http://schemas.openxmlformats.org/drawingml/2006/picture">
                  <pic:nvPicPr>
                    <pic:cNvPr id="289343948" name="officeArt object" descr="logo for National Centre for Accessible Transport (ncat) - black text on white background with orange wheel shap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0960"/>
                    </a:xfrm>
                    <a:prstGeom prst="rect">
                      <a:avLst/>
                    </a:prstGeom>
                    <a:ln w="12700" cap="flat">
                      <a:noFill/>
                      <a:miter lim="400000"/>
                    </a:ln>
                    <a:effectLst/>
                  </pic:spPr>
                </pic:pic>
              </a:graphicData>
            </a:graphic>
          </wp:inline>
        </w:drawing>
      </w:r>
    </w:p>
    <w:p w14:paraId="0B485BC3" w14:textId="7DC511CE" w:rsidR="00313A4E" w:rsidRDefault="00313A4E" w:rsidP="00313A4E">
      <w:pPr>
        <w:rPr>
          <w:color w:val="0000FF"/>
          <w:szCs w:val="24"/>
          <w:u w:val="single"/>
        </w:rPr>
      </w:pPr>
      <w:r w:rsidRPr="00313A4E">
        <w:rPr>
          <w:szCs w:val="24"/>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history="1">
        <w:r w:rsidRPr="00313A4E">
          <w:rPr>
            <w:color w:val="0000FF"/>
            <w:szCs w:val="24"/>
            <w:u w:val="single"/>
          </w:rPr>
          <w:t>www.ncat.uk</w:t>
        </w:r>
      </w:hyperlink>
    </w:p>
    <w:p w14:paraId="413331CB" w14:textId="77777777" w:rsidR="00854504" w:rsidRPr="006B7156" w:rsidRDefault="00854504" w:rsidP="00313A4E">
      <w:pPr>
        <w:rPr>
          <w:color w:val="0000FF"/>
          <w:sz w:val="16"/>
          <w:szCs w:val="16"/>
          <w:u w:val="single"/>
        </w:rPr>
      </w:pPr>
    </w:p>
    <w:p w14:paraId="23910345" w14:textId="77777777" w:rsidR="00854504" w:rsidRPr="006337DC" w:rsidRDefault="00854504" w:rsidP="00854504">
      <w:pPr>
        <w:rPr>
          <w:rFonts w:cs="Arial"/>
        </w:rPr>
      </w:pPr>
      <w:r w:rsidRPr="006337DC">
        <w:rPr>
          <w:rFonts w:cs="Arial"/>
        </w:rPr>
        <w:t>ncat encourage you to freely use the data available in th</w:t>
      </w:r>
      <w:r w:rsidRPr="002070AE">
        <w:rPr>
          <w:rFonts w:cs="Arial"/>
        </w:rPr>
        <w:t>is report</w:t>
      </w:r>
      <w:r w:rsidRPr="006337DC">
        <w:rPr>
          <w:rFonts w:cs="Arial"/>
        </w:rPr>
        <w:t xml:space="preserve"> for your research, analyses, and publications. When using this data, please reference it as follows to acknowledge ncat as the source:</w:t>
      </w:r>
    </w:p>
    <w:p w14:paraId="6FC2E9D2" w14:textId="6DA8BAA9" w:rsidR="00854504" w:rsidRDefault="00854504" w:rsidP="00313A4E">
      <w:pPr>
        <w:rPr>
          <w:rStyle w:val="Hyperlink"/>
          <w:rFonts w:cs="Arial"/>
        </w:rPr>
      </w:pPr>
      <w:r w:rsidRPr="006337DC">
        <w:rPr>
          <w:rFonts w:cs="Arial"/>
        </w:rPr>
        <w:t>ncat (2024). ‘</w:t>
      </w:r>
      <w:r>
        <w:rPr>
          <w:rFonts w:cs="Arial"/>
        </w:rPr>
        <w:t>The barriers to streetscape access</w:t>
      </w:r>
      <w:r w:rsidRPr="006337DC">
        <w:rPr>
          <w:rFonts w:cs="Arial"/>
        </w:rPr>
        <w:t>’. Available at </w:t>
      </w:r>
      <w:hyperlink r:id="rId13" w:history="1">
        <w:r w:rsidRPr="006337DC">
          <w:rPr>
            <w:rStyle w:val="Hyperlink"/>
            <w:rFonts w:cs="Arial"/>
          </w:rPr>
          <w:t>www.ncat.uk</w:t>
        </w:r>
      </w:hyperlink>
    </w:p>
    <w:p w14:paraId="656E5923" w14:textId="77777777" w:rsidR="006B7156" w:rsidRPr="00854504" w:rsidRDefault="006B7156" w:rsidP="00313A4E">
      <w:pPr>
        <w:rPr>
          <w:rFonts w:cs="Arial"/>
        </w:rPr>
      </w:pPr>
    </w:p>
    <w:p w14:paraId="7F26EB9D" w14:textId="12CAC023" w:rsidR="007020AD" w:rsidRPr="0059229D" w:rsidRDefault="007020AD" w:rsidP="0059229D">
      <w:pPr>
        <w:pStyle w:val="HeadingA"/>
      </w:pPr>
      <w:r w:rsidRPr="00B3279A">
        <w:t>Highlights</w:t>
      </w:r>
    </w:p>
    <w:p w14:paraId="1329EA83" w14:textId="77777777" w:rsidR="007020AD" w:rsidRPr="000A352F" w:rsidRDefault="007020AD" w:rsidP="0059229D">
      <w:pPr>
        <w:spacing w:before="240"/>
        <w:rPr>
          <w:b/>
          <w:bCs/>
        </w:rPr>
      </w:pPr>
      <w:r w:rsidRPr="000A352F">
        <w:rPr>
          <w:b/>
          <w:bCs/>
        </w:rPr>
        <w:t>This two-part study investigates the barriers to streetscape access for disabled people in the UK.</w:t>
      </w:r>
    </w:p>
    <w:p w14:paraId="4A165C76" w14:textId="77777777" w:rsidR="007020AD" w:rsidRPr="00410832" w:rsidRDefault="007020AD" w:rsidP="007020AD"/>
    <w:p w14:paraId="56E5EF89" w14:textId="77777777" w:rsidR="007020AD" w:rsidRPr="00410832" w:rsidRDefault="007020AD" w:rsidP="007020AD">
      <w:pPr>
        <w:spacing w:after="160"/>
      </w:pPr>
      <w:r w:rsidRPr="00410832">
        <w:t>The pavements, streets and paths that make up our outdoor environment are critical in allowing people to move with freedom, exercise and access critical parts of society, such as GP practices, shops and social locations. However, streetscapes have been shown to be inaccessible across a range of measures, which have significant impacts on disabled people’s lives.</w:t>
      </w:r>
      <w:r>
        <w:t xml:space="preserve"> </w:t>
      </w:r>
      <w:r w:rsidRPr="00410832">
        <w:t xml:space="preserve">The work has shown the critical importance of involving disabled people in decision making; has highlighted significant deficiencies in the way in which complaints are handled by local authorities and shown the negative impact on disabled people because of these challenges. This work is the first to provide a statistically validated and prioritised list of recommendations based on the combination of two studies. </w:t>
      </w:r>
    </w:p>
    <w:p w14:paraId="344C3103" w14:textId="69A09DF0" w:rsidR="00395943" w:rsidRPr="00854504" w:rsidRDefault="002927C7" w:rsidP="00854504">
      <w:pPr>
        <w:pStyle w:val="NoSpacing"/>
        <w:rPr>
          <w:rFonts w:ascii="Arial" w:eastAsia="Times New Roman" w:hAnsi="Arial" w:cs="Arial"/>
          <w:b/>
          <w:bCs/>
          <w:sz w:val="32"/>
          <w:szCs w:val="32"/>
          <w:lang w:eastAsia="en-GB"/>
        </w:rPr>
      </w:pPr>
      <w:r w:rsidRPr="00854504">
        <w:rPr>
          <w:rFonts w:ascii="Arial" w:hAnsi="Arial" w:cs="Arial"/>
          <w:b/>
          <w:bCs/>
          <w:sz w:val="32"/>
          <w:szCs w:val="32"/>
        </w:rPr>
        <w:br w:type="page"/>
      </w:r>
      <w:r w:rsidR="00395943" w:rsidRPr="00854504">
        <w:rPr>
          <w:rFonts w:ascii="Arial" w:hAnsi="Arial" w:cs="Arial"/>
          <w:b/>
          <w:bCs/>
          <w:sz w:val="32"/>
          <w:szCs w:val="32"/>
        </w:rPr>
        <w:lastRenderedPageBreak/>
        <w:t>Contents</w:t>
      </w:r>
    </w:p>
    <w:p w14:paraId="3C3A3947" w14:textId="70B24C8B" w:rsidR="00564352" w:rsidRPr="00571D44" w:rsidRDefault="007A3D65" w:rsidP="00266131">
      <w:pPr>
        <w:pStyle w:val="TOC2"/>
        <w:rPr>
          <w:rFonts w:eastAsiaTheme="minorEastAsia"/>
          <w:noProof/>
          <w:lang w:eastAsia="en-GB"/>
        </w:rPr>
      </w:pPr>
      <w:r w:rsidRPr="00571D44">
        <w:rPr>
          <w:rFonts w:eastAsia="Times New Roman"/>
          <w:iCs/>
          <w:color w:val="2C2A29"/>
          <w:kern w:val="0"/>
          <w:lang w:eastAsia="en-GB"/>
          <w14:ligatures w14:val="none"/>
        </w:rPr>
        <w:fldChar w:fldCharType="begin"/>
      </w:r>
      <w:r w:rsidRPr="00571D44">
        <w:rPr>
          <w:rFonts w:eastAsia="Times New Roman"/>
          <w:iCs/>
          <w:color w:val="2C2A29"/>
          <w:kern w:val="0"/>
          <w:lang w:eastAsia="en-GB"/>
          <w14:ligatures w14:val="none"/>
        </w:rPr>
        <w:instrText xml:space="preserve"> TOC \o "1-2" \h \z \u </w:instrText>
      </w:r>
      <w:r w:rsidRPr="00571D44">
        <w:rPr>
          <w:rFonts w:eastAsia="Times New Roman"/>
          <w:iCs/>
          <w:color w:val="2C2A29"/>
          <w:kern w:val="0"/>
          <w:lang w:eastAsia="en-GB"/>
          <w14:ligatures w14:val="none"/>
        </w:rPr>
        <w:fldChar w:fldCharType="separate"/>
      </w:r>
      <w:hyperlink w:anchor="_Toc181810955" w:history="1">
        <w:r w:rsidR="00564352" w:rsidRPr="00571D44">
          <w:rPr>
            <w:rStyle w:val="Hyperlink"/>
            <w:rFonts w:ascii="Arial" w:eastAsia="Times New Roman" w:hAnsi="Arial" w:cs="Arial"/>
            <w:noProof/>
            <w:sz w:val="24"/>
            <w:szCs w:val="24"/>
            <w:lang w:eastAsia="en-GB"/>
          </w:rPr>
          <w:t>1</w:t>
        </w:r>
        <w:r w:rsidR="00564352" w:rsidRPr="00571D44">
          <w:rPr>
            <w:rFonts w:eastAsiaTheme="minorEastAsia"/>
            <w:noProof/>
            <w:lang w:eastAsia="en-GB"/>
          </w:rPr>
          <w:tab/>
        </w:r>
        <w:r w:rsidR="00564352" w:rsidRPr="00571D44">
          <w:rPr>
            <w:rStyle w:val="Hyperlink"/>
            <w:rFonts w:ascii="Arial" w:eastAsia="Times New Roman" w:hAnsi="Arial" w:cs="Arial"/>
            <w:noProof/>
            <w:sz w:val="24"/>
            <w:szCs w:val="24"/>
            <w:lang w:eastAsia="en-GB"/>
          </w:rPr>
          <w:t>Why did we do this work?</w:t>
        </w:r>
        <w:r w:rsidR="00564352" w:rsidRPr="00571D44">
          <w:rPr>
            <w:noProof/>
            <w:webHidden/>
          </w:rPr>
          <w:tab/>
        </w:r>
        <w:r w:rsidR="00564352" w:rsidRPr="00571D44">
          <w:rPr>
            <w:noProof/>
            <w:webHidden/>
          </w:rPr>
          <w:fldChar w:fldCharType="begin"/>
        </w:r>
        <w:r w:rsidR="00564352" w:rsidRPr="00571D44">
          <w:rPr>
            <w:noProof/>
            <w:webHidden/>
          </w:rPr>
          <w:instrText xml:space="preserve"> PAGEREF _Toc181810955 \h </w:instrText>
        </w:r>
        <w:r w:rsidR="00564352" w:rsidRPr="00571D44">
          <w:rPr>
            <w:noProof/>
            <w:webHidden/>
          </w:rPr>
        </w:r>
        <w:r w:rsidR="00564352" w:rsidRPr="00571D44">
          <w:rPr>
            <w:noProof/>
            <w:webHidden/>
          </w:rPr>
          <w:fldChar w:fldCharType="separate"/>
        </w:r>
        <w:r w:rsidR="00D014BD">
          <w:rPr>
            <w:noProof/>
            <w:webHidden/>
          </w:rPr>
          <w:t>3</w:t>
        </w:r>
        <w:r w:rsidR="00564352" w:rsidRPr="00571D44">
          <w:rPr>
            <w:noProof/>
            <w:webHidden/>
          </w:rPr>
          <w:fldChar w:fldCharType="end"/>
        </w:r>
      </w:hyperlink>
    </w:p>
    <w:p w14:paraId="20B4212D" w14:textId="60E603E5" w:rsidR="00564352" w:rsidRPr="00571D44" w:rsidRDefault="00564352" w:rsidP="00266131">
      <w:pPr>
        <w:pStyle w:val="TOC2"/>
        <w:rPr>
          <w:rFonts w:eastAsiaTheme="minorEastAsia"/>
          <w:noProof/>
          <w:lang w:eastAsia="en-GB"/>
        </w:rPr>
      </w:pPr>
      <w:hyperlink w:anchor="_Toc181810956" w:history="1">
        <w:r w:rsidRPr="00571D44">
          <w:rPr>
            <w:rStyle w:val="Hyperlink"/>
            <w:rFonts w:ascii="Arial" w:hAnsi="Arial" w:cs="Arial"/>
            <w:noProof/>
            <w:kern w:val="0"/>
            <w:sz w:val="24"/>
            <w:szCs w:val="24"/>
            <w14:ligatures w14:val="none"/>
          </w:rPr>
          <w:t>2</w:t>
        </w:r>
        <w:r w:rsidRPr="00571D44">
          <w:rPr>
            <w:rFonts w:eastAsiaTheme="minorEastAsia"/>
            <w:noProof/>
            <w:lang w:eastAsia="en-GB"/>
          </w:rPr>
          <w:tab/>
        </w:r>
        <w:r w:rsidRPr="00571D44">
          <w:rPr>
            <w:rStyle w:val="Hyperlink"/>
            <w:rFonts w:ascii="Arial" w:hAnsi="Arial" w:cs="Arial"/>
            <w:noProof/>
            <w:sz w:val="24"/>
            <w:szCs w:val="24"/>
          </w:rPr>
          <w:t>What did we do, how did we do it, and who did we work with?</w:t>
        </w:r>
        <w:r w:rsidRPr="00571D44">
          <w:rPr>
            <w:noProof/>
            <w:webHidden/>
          </w:rPr>
          <w:tab/>
        </w:r>
        <w:r w:rsidRPr="00571D44">
          <w:rPr>
            <w:noProof/>
            <w:webHidden/>
          </w:rPr>
          <w:fldChar w:fldCharType="begin"/>
        </w:r>
        <w:r w:rsidRPr="00571D44">
          <w:rPr>
            <w:noProof/>
            <w:webHidden/>
          </w:rPr>
          <w:instrText xml:space="preserve"> PAGEREF _Toc181810956 \h </w:instrText>
        </w:r>
        <w:r w:rsidRPr="00571D44">
          <w:rPr>
            <w:noProof/>
            <w:webHidden/>
          </w:rPr>
        </w:r>
        <w:r w:rsidRPr="00571D44">
          <w:rPr>
            <w:noProof/>
            <w:webHidden/>
          </w:rPr>
          <w:fldChar w:fldCharType="separate"/>
        </w:r>
        <w:r w:rsidR="00D014BD">
          <w:rPr>
            <w:noProof/>
            <w:webHidden/>
          </w:rPr>
          <w:t>4</w:t>
        </w:r>
        <w:r w:rsidRPr="00571D44">
          <w:rPr>
            <w:noProof/>
            <w:webHidden/>
          </w:rPr>
          <w:fldChar w:fldCharType="end"/>
        </w:r>
      </w:hyperlink>
    </w:p>
    <w:p w14:paraId="396980A8" w14:textId="022C7338" w:rsidR="00564352" w:rsidRPr="00571D44" w:rsidRDefault="00564352" w:rsidP="00266131">
      <w:pPr>
        <w:pStyle w:val="TOC2"/>
        <w:rPr>
          <w:rFonts w:eastAsiaTheme="minorEastAsia"/>
          <w:noProof/>
          <w:lang w:eastAsia="en-GB"/>
        </w:rPr>
      </w:pPr>
      <w:hyperlink w:anchor="_Toc181810957" w:history="1">
        <w:r w:rsidRPr="00571D44">
          <w:rPr>
            <w:rStyle w:val="Hyperlink"/>
            <w:rFonts w:ascii="Arial" w:hAnsi="Arial" w:cs="Arial"/>
            <w:noProof/>
            <w:sz w:val="24"/>
            <w:szCs w:val="24"/>
          </w:rPr>
          <w:t>3</w:t>
        </w:r>
        <w:r w:rsidRPr="00571D44">
          <w:rPr>
            <w:rFonts w:eastAsiaTheme="minorEastAsia"/>
            <w:noProof/>
            <w:lang w:eastAsia="en-GB"/>
          </w:rPr>
          <w:tab/>
        </w:r>
        <w:r w:rsidRPr="00571D44">
          <w:rPr>
            <w:rStyle w:val="Hyperlink"/>
            <w:rFonts w:ascii="Arial" w:hAnsi="Arial" w:cs="Arial"/>
            <w:noProof/>
            <w:sz w:val="24"/>
            <w:szCs w:val="24"/>
          </w:rPr>
          <w:t>What did we find from the interviews?</w:t>
        </w:r>
        <w:r w:rsidRPr="00571D44">
          <w:rPr>
            <w:noProof/>
            <w:webHidden/>
          </w:rPr>
          <w:tab/>
        </w:r>
        <w:r w:rsidRPr="00571D44">
          <w:rPr>
            <w:noProof/>
            <w:webHidden/>
          </w:rPr>
          <w:fldChar w:fldCharType="begin"/>
        </w:r>
        <w:r w:rsidRPr="00571D44">
          <w:rPr>
            <w:noProof/>
            <w:webHidden/>
          </w:rPr>
          <w:instrText xml:space="preserve"> PAGEREF _Toc181810957 \h </w:instrText>
        </w:r>
        <w:r w:rsidRPr="00571D44">
          <w:rPr>
            <w:noProof/>
            <w:webHidden/>
          </w:rPr>
        </w:r>
        <w:r w:rsidRPr="00571D44">
          <w:rPr>
            <w:noProof/>
            <w:webHidden/>
          </w:rPr>
          <w:fldChar w:fldCharType="separate"/>
        </w:r>
        <w:r w:rsidR="00D014BD">
          <w:rPr>
            <w:noProof/>
            <w:webHidden/>
          </w:rPr>
          <w:t>7</w:t>
        </w:r>
        <w:r w:rsidRPr="00571D44">
          <w:rPr>
            <w:noProof/>
            <w:webHidden/>
          </w:rPr>
          <w:fldChar w:fldCharType="end"/>
        </w:r>
      </w:hyperlink>
    </w:p>
    <w:p w14:paraId="1F79878C" w14:textId="0219B11E" w:rsidR="00564352" w:rsidRPr="00571D44" w:rsidRDefault="00564352" w:rsidP="00516050">
      <w:pPr>
        <w:pStyle w:val="TOC2"/>
        <w:tabs>
          <w:tab w:val="clear" w:pos="720"/>
          <w:tab w:val="left" w:pos="567"/>
        </w:tabs>
        <w:ind w:left="709"/>
        <w:rPr>
          <w:rFonts w:eastAsiaTheme="minorEastAsia"/>
          <w:noProof/>
          <w:lang w:eastAsia="en-GB"/>
        </w:rPr>
      </w:pPr>
      <w:hyperlink w:anchor="_Toc181810958" w:history="1">
        <w:r w:rsidRPr="00571D44">
          <w:rPr>
            <w:rStyle w:val="Hyperlink"/>
            <w:rFonts w:ascii="Arial" w:hAnsi="Arial" w:cs="Arial"/>
            <w:noProof/>
            <w:sz w:val="24"/>
            <w:szCs w:val="24"/>
          </w:rPr>
          <w:t>Overall Themes</w:t>
        </w:r>
        <w:r w:rsidRPr="00571D44">
          <w:rPr>
            <w:noProof/>
            <w:webHidden/>
          </w:rPr>
          <w:tab/>
        </w:r>
        <w:r w:rsidRPr="00571D44">
          <w:rPr>
            <w:noProof/>
            <w:webHidden/>
          </w:rPr>
          <w:fldChar w:fldCharType="begin"/>
        </w:r>
        <w:r w:rsidRPr="00571D44">
          <w:rPr>
            <w:noProof/>
            <w:webHidden/>
          </w:rPr>
          <w:instrText xml:space="preserve"> PAGEREF _Toc181810958 \h </w:instrText>
        </w:r>
        <w:r w:rsidRPr="00571D44">
          <w:rPr>
            <w:noProof/>
            <w:webHidden/>
          </w:rPr>
        </w:r>
        <w:r w:rsidRPr="00571D44">
          <w:rPr>
            <w:noProof/>
            <w:webHidden/>
          </w:rPr>
          <w:fldChar w:fldCharType="separate"/>
        </w:r>
        <w:r w:rsidR="00D014BD">
          <w:rPr>
            <w:noProof/>
            <w:webHidden/>
          </w:rPr>
          <w:t>7</w:t>
        </w:r>
        <w:r w:rsidRPr="00571D44">
          <w:rPr>
            <w:noProof/>
            <w:webHidden/>
          </w:rPr>
          <w:fldChar w:fldCharType="end"/>
        </w:r>
      </w:hyperlink>
    </w:p>
    <w:p w14:paraId="1451C986" w14:textId="7017BF5E" w:rsidR="00564352" w:rsidRPr="00571D44" w:rsidRDefault="00564352" w:rsidP="00516050">
      <w:pPr>
        <w:pStyle w:val="TOC2"/>
        <w:tabs>
          <w:tab w:val="clear" w:pos="720"/>
          <w:tab w:val="left" w:pos="567"/>
        </w:tabs>
        <w:ind w:left="709"/>
        <w:rPr>
          <w:rFonts w:eastAsiaTheme="minorEastAsia"/>
          <w:noProof/>
          <w:lang w:eastAsia="en-GB"/>
        </w:rPr>
      </w:pPr>
      <w:hyperlink w:anchor="_Toc181810959" w:history="1">
        <w:r w:rsidRPr="00571D44">
          <w:rPr>
            <w:rStyle w:val="Hyperlink"/>
            <w:rFonts w:ascii="Arial" w:hAnsi="Arial" w:cs="Arial"/>
            <w:noProof/>
            <w:sz w:val="24"/>
            <w:szCs w:val="24"/>
          </w:rPr>
          <w:t>The design of society is bad for accessibility</w:t>
        </w:r>
        <w:r w:rsidRPr="00571D44">
          <w:rPr>
            <w:noProof/>
            <w:webHidden/>
          </w:rPr>
          <w:tab/>
        </w:r>
        <w:r w:rsidRPr="00571D44">
          <w:rPr>
            <w:noProof/>
            <w:webHidden/>
          </w:rPr>
          <w:fldChar w:fldCharType="begin"/>
        </w:r>
        <w:r w:rsidRPr="00571D44">
          <w:rPr>
            <w:noProof/>
            <w:webHidden/>
          </w:rPr>
          <w:instrText xml:space="preserve"> PAGEREF _Toc181810959 \h </w:instrText>
        </w:r>
        <w:r w:rsidRPr="00571D44">
          <w:rPr>
            <w:noProof/>
            <w:webHidden/>
          </w:rPr>
        </w:r>
        <w:r w:rsidRPr="00571D44">
          <w:rPr>
            <w:noProof/>
            <w:webHidden/>
          </w:rPr>
          <w:fldChar w:fldCharType="separate"/>
        </w:r>
        <w:r w:rsidR="00D014BD">
          <w:rPr>
            <w:noProof/>
            <w:webHidden/>
          </w:rPr>
          <w:t>8</w:t>
        </w:r>
        <w:r w:rsidRPr="00571D44">
          <w:rPr>
            <w:noProof/>
            <w:webHidden/>
          </w:rPr>
          <w:fldChar w:fldCharType="end"/>
        </w:r>
      </w:hyperlink>
    </w:p>
    <w:p w14:paraId="20ACCDFB" w14:textId="68701F05" w:rsidR="00564352" w:rsidRPr="00571D44" w:rsidRDefault="00564352" w:rsidP="00516050">
      <w:pPr>
        <w:pStyle w:val="TOC2"/>
        <w:tabs>
          <w:tab w:val="clear" w:pos="720"/>
          <w:tab w:val="left" w:pos="567"/>
        </w:tabs>
        <w:ind w:left="709"/>
        <w:rPr>
          <w:rFonts w:eastAsiaTheme="minorEastAsia"/>
          <w:noProof/>
          <w:lang w:eastAsia="en-GB"/>
        </w:rPr>
      </w:pPr>
      <w:hyperlink w:anchor="_Toc181810960" w:history="1">
        <w:r w:rsidRPr="00571D44">
          <w:rPr>
            <w:rStyle w:val="Hyperlink"/>
            <w:rFonts w:ascii="Arial" w:hAnsi="Arial" w:cs="Arial"/>
            <w:noProof/>
            <w:sz w:val="24"/>
            <w:szCs w:val="24"/>
          </w:rPr>
          <w:t>Pavements pose numerous barriers</w:t>
        </w:r>
        <w:r w:rsidRPr="00571D44">
          <w:rPr>
            <w:noProof/>
            <w:webHidden/>
          </w:rPr>
          <w:tab/>
        </w:r>
        <w:r w:rsidRPr="00571D44">
          <w:rPr>
            <w:noProof/>
            <w:webHidden/>
          </w:rPr>
          <w:fldChar w:fldCharType="begin"/>
        </w:r>
        <w:r w:rsidRPr="00571D44">
          <w:rPr>
            <w:noProof/>
            <w:webHidden/>
          </w:rPr>
          <w:instrText xml:space="preserve"> PAGEREF _Toc181810960 \h </w:instrText>
        </w:r>
        <w:r w:rsidRPr="00571D44">
          <w:rPr>
            <w:noProof/>
            <w:webHidden/>
          </w:rPr>
        </w:r>
        <w:r w:rsidRPr="00571D44">
          <w:rPr>
            <w:noProof/>
            <w:webHidden/>
          </w:rPr>
          <w:fldChar w:fldCharType="separate"/>
        </w:r>
        <w:r w:rsidR="00D014BD">
          <w:rPr>
            <w:noProof/>
            <w:webHidden/>
          </w:rPr>
          <w:t>9</w:t>
        </w:r>
        <w:r w:rsidRPr="00571D44">
          <w:rPr>
            <w:noProof/>
            <w:webHidden/>
          </w:rPr>
          <w:fldChar w:fldCharType="end"/>
        </w:r>
      </w:hyperlink>
    </w:p>
    <w:p w14:paraId="2066E7C8" w14:textId="338E7105" w:rsidR="00564352" w:rsidRPr="00571D44" w:rsidRDefault="00564352" w:rsidP="00516050">
      <w:pPr>
        <w:pStyle w:val="TOC2"/>
        <w:tabs>
          <w:tab w:val="clear" w:pos="720"/>
          <w:tab w:val="left" w:pos="567"/>
        </w:tabs>
        <w:ind w:left="709"/>
        <w:rPr>
          <w:rFonts w:eastAsiaTheme="minorEastAsia"/>
          <w:noProof/>
          <w:lang w:eastAsia="en-GB"/>
        </w:rPr>
      </w:pPr>
      <w:hyperlink w:anchor="_Toc181810961" w:history="1">
        <w:r w:rsidRPr="00571D44">
          <w:rPr>
            <w:rStyle w:val="Hyperlink"/>
            <w:rFonts w:ascii="Arial" w:hAnsi="Arial" w:cs="Arial"/>
            <w:noProof/>
            <w:sz w:val="24"/>
            <w:szCs w:val="24"/>
          </w:rPr>
          <w:t>The behaviour from the public increases risks and barriers</w:t>
        </w:r>
        <w:r w:rsidRPr="00571D44">
          <w:rPr>
            <w:noProof/>
            <w:webHidden/>
          </w:rPr>
          <w:tab/>
        </w:r>
        <w:r w:rsidRPr="00571D44">
          <w:rPr>
            <w:noProof/>
            <w:webHidden/>
          </w:rPr>
          <w:fldChar w:fldCharType="begin"/>
        </w:r>
        <w:r w:rsidRPr="00571D44">
          <w:rPr>
            <w:noProof/>
            <w:webHidden/>
          </w:rPr>
          <w:instrText xml:space="preserve"> PAGEREF _Toc181810961 \h </w:instrText>
        </w:r>
        <w:r w:rsidRPr="00571D44">
          <w:rPr>
            <w:noProof/>
            <w:webHidden/>
          </w:rPr>
        </w:r>
        <w:r w:rsidRPr="00571D44">
          <w:rPr>
            <w:noProof/>
            <w:webHidden/>
          </w:rPr>
          <w:fldChar w:fldCharType="separate"/>
        </w:r>
        <w:r w:rsidR="00D014BD">
          <w:rPr>
            <w:noProof/>
            <w:webHidden/>
          </w:rPr>
          <w:t>9</w:t>
        </w:r>
        <w:r w:rsidRPr="00571D44">
          <w:rPr>
            <w:noProof/>
            <w:webHidden/>
          </w:rPr>
          <w:fldChar w:fldCharType="end"/>
        </w:r>
      </w:hyperlink>
    </w:p>
    <w:p w14:paraId="26D6B614" w14:textId="59805986" w:rsidR="00564352" w:rsidRPr="00571D44" w:rsidRDefault="00564352" w:rsidP="00516050">
      <w:pPr>
        <w:pStyle w:val="TOC2"/>
        <w:tabs>
          <w:tab w:val="clear" w:pos="720"/>
          <w:tab w:val="left" w:pos="567"/>
        </w:tabs>
        <w:ind w:left="709"/>
        <w:rPr>
          <w:rFonts w:eastAsiaTheme="minorEastAsia"/>
          <w:noProof/>
          <w:lang w:eastAsia="en-GB"/>
        </w:rPr>
      </w:pPr>
      <w:hyperlink w:anchor="_Toc181810962" w:history="1">
        <w:r w:rsidRPr="00571D44">
          <w:rPr>
            <w:rStyle w:val="Hyperlink"/>
            <w:rFonts w:ascii="Arial" w:hAnsi="Arial" w:cs="Arial"/>
            <w:noProof/>
            <w:sz w:val="24"/>
            <w:szCs w:val="24"/>
          </w:rPr>
          <w:t>Street furniture continues to pose unpredictable barriers</w:t>
        </w:r>
        <w:r w:rsidRPr="00571D44">
          <w:rPr>
            <w:noProof/>
            <w:webHidden/>
          </w:rPr>
          <w:tab/>
        </w:r>
        <w:r w:rsidRPr="00571D44">
          <w:rPr>
            <w:noProof/>
            <w:webHidden/>
          </w:rPr>
          <w:fldChar w:fldCharType="begin"/>
        </w:r>
        <w:r w:rsidRPr="00571D44">
          <w:rPr>
            <w:noProof/>
            <w:webHidden/>
          </w:rPr>
          <w:instrText xml:space="preserve"> PAGEREF _Toc181810962 \h </w:instrText>
        </w:r>
        <w:r w:rsidRPr="00571D44">
          <w:rPr>
            <w:noProof/>
            <w:webHidden/>
          </w:rPr>
        </w:r>
        <w:r w:rsidRPr="00571D44">
          <w:rPr>
            <w:noProof/>
            <w:webHidden/>
          </w:rPr>
          <w:fldChar w:fldCharType="separate"/>
        </w:r>
        <w:r w:rsidR="00D014BD">
          <w:rPr>
            <w:noProof/>
            <w:webHidden/>
          </w:rPr>
          <w:t>10</w:t>
        </w:r>
        <w:r w:rsidRPr="00571D44">
          <w:rPr>
            <w:noProof/>
            <w:webHidden/>
          </w:rPr>
          <w:fldChar w:fldCharType="end"/>
        </w:r>
      </w:hyperlink>
    </w:p>
    <w:p w14:paraId="1613EF9D" w14:textId="26A78240" w:rsidR="00564352" w:rsidRPr="00571D44" w:rsidRDefault="00564352" w:rsidP="00516050">
      <w:pPr>
        <w:pStyle w:val="TOC2"/>
        <w:tabs>
          <w:tab w:val="clear" w:pos="720"/>
          <w:tab w:val="left" w:pos="567"/>
        </w:tabs>
        <w:ind w:left="709"/>
        <w:rPr>
          <w:rFonts w:eastAsiaTheme="minorEastAsia"/>
          <w:noProof/>
          <w:lang w:eastAsia="en-GB"/>
        </w:rPr>
      </w:pPr>
      <w:hyperlink w:anchor="_Toc181810963" w:history="1">
        <w:r w:rsidRPr="00571D44">
          <w:rPr>
            <w:rStyle w:val="Hyperlink"/>
            <w:rFonts w:ascii="Arial" w:hAnsi="Arial" w:cs="Arial"/>
            <w:noProof/>
            <w:sz w:val="24"/>
            <w:szCs w:val="24"/>
          </w:rPr>
          <w:t>Navigating the streetscape is time consuming and challenging</w:t>
        </w:r>
        <w:r w:rsidRPr="00571D44">
          <w:rPr>
            <w:noProof/>
            <w:webHidden/>
          </w:rPr>
          <w:tab/>
        </w:r>
        <w:r w:rsidRPr="00571D44">
          <w:rPr>
            <w:noProof/>
            <w:webHidden/>
          </w:rPr>
          <w:fldChar w:fldCharType="begin"/>
        </w:r>
        <w:r w:rsidRPr="00571D44">
          <w:rPr>
            <w:noProof/>
            <w:webHidden/>
          </w:rPr>
          <w:instrText xml:space="preserve"> PAGEREF _Toc181810963 \h </w:instrText>
        </w:r>
        <w:r w:rsidRPr="00571D44">
          <w:rPr>
            <w:noProof/>
            <w:webHidden/>
          </w:rPr>
        </w:r>
        <w:r w:rsidRPr="00571D44">
          <w:rPr>
            <w:noProof/>
            <w:webHidden/>
          </w:rPr>
          <w:fldChar w:fldCharType="separate"/>
        </w:r>
        <w:r w:rsidR="00D014BD">
          <w:rPr>
            <w:noProof/>
            <w:webHidden/>
          </w:rPr>
          <w:t>10</w:t>
        </w:r>
        <w:r w:rsidRPr="00571D44">
          <w:rPr>
            <w:noProof/>
            <w:webHidden/>
          </w:rPr>
          <w:fldChar w:fldCharType="end"/>
        </w:r>
      </w:hyperlink>
    </w:p>
    <w:p w14:paraId="15DC256A" w14:textId="3DD38819" w:rsidR="00564352" w:rsidRPr="00571D44" w:rsidRDefault="00564352" w:rsidP="00516050">
      <w:pPr>
        <w:pStyle w:val="TOC2"/>
        <w:tabs>
          <w:tab w:val="clear" w:pos="720"/>
          <w:tab w:val="left" w:pos="567"/>
        </w:tabs>
        <w:ind w:left="709"/>
        <w:rPr>
          <w:rFonts w:eastAsiaTheme="minorEastAsia"/>
          <w:noProof/>
          <w:lang w:eastAsia="en-GB"/>
        </w:rPr>
      </w:pPr>
      <w:hyperlink w:anchor="_Toc181810964" w:history="1">
        <w:r w:rsidRPr="00571D44">
          <w:rPr>
            <w:rStyle w:val="Hyperlink"/>
            <w:rFonts w:ascii="Arial" w:hAnsi="Arial" w:cs="Arial"/>
            <w:noProof/>
            <w:sz w:val="24"/>
            <w:szCs w:val="24"/>
          </w:rPr>
          <w:t>Roadworks add to the unpredictability of streets</w:t>
        </w:r>
        <w:r w:rsidRPr="00571D44">
          <w:rPr>
            <w:noProof/>
            <w:webHidden/>
          </w:rPr>
          <w:tab/>
        </w:r>
        <w:r w:rsidRPr="00571D44">
          <w:rPr>
            <w:noProof/>
            <w:webHidden/>
          </w:rPr>
          <w:fldChar w:fldCharType="begin"/>
        </w:r>
        <w:r w:rsidRPr="00571D44">
          <w:rPr>
            <w:noProof/>
            <w:webHidden/>
          </w:rPr>
          <w:instrText xml:space="preserve"> PAGEREF _Toc181810964 \h </w:instrText>
        </w:r>
        <w:r w:rsidRPr="00571D44">
          <w:rPr>
            <w:noProof/>
            <w:webHidden/>
          </w:rPr>
        </w:r>
        <w:r w:rsidRPr="00571D44">
          <w:rPr>
            <w:noProof/>
            <w:webHidden/>
          </w:rPr>
          <w:fldChar w:fldCharType="separate"/>
        </w:r>
        <w:r w:rsidR="00D014BD">
          <w:rPr>
            <w:noProof/>
            <w:webHidden/>
          </w:rPr>
          <w:t>11</w:t>
        </w:r>
        <w:r w:rsidRPr="00571D44">
          <w:rPr>
            <w:noProof/>
            <w:webHidden/>
          </w:rPr>
          <w:fldChar w:fldCharType="end"/>
        </w:r>
      </w:hyperlink>
    </w:p>
    <w:p w14:paraId="39942302" w14:textId="7C44FF49" w:rsidR="00564352" w:rsidRPr="00571D44" w:rsidRDefault="00564352" w:rsidP="00516050">
      <w:pPr>
        <w:pStyle w:val="TOC2"/>
        <w:tabs>
          <w:tab w:val="clear" w:pos="720"/>
          <w:tab w:val="left" w:pos="567"/>
        </w:tabs>
        <w:ind w:left="709"/>
        <w:rPr>
          <w:rFonts w:eastAsiaTheme="minorEastAsia"/>
          <w:noProof/>
          <w:lang w:eastAsia="en-GB"/>
        </w:rPr>
      </w:pPr>
      <w:hyperlink w:anchor="_Toc181810965" w:history="1">
        <w:r w:rsidRPr="00571D44">
          <w:rPr>
            <w:rStyle w:val="Hyperlink"/>
            <w:rFonts w:ascii="Arial" w:hAnsi="Arial" w:cs="Arial"/>
            <w:noProof/>
            <w:sz w:val="24"/>
            <w:szCs w:val="24"/>
          </w:rPr>
          <w:t>Streets negatively impact disabled people’s navigation, health and behaviour</w:t>
        </w:r>
        <w:r w:rsidRPr="00571D44">
          <w:rPr>
            <w:noProof/>
            <w:webHidden/>
          </w:rPr>
          <w:tab/>
        </w:r>
        <w:r w:rsidRPr="00571D44">
          <w:rPr>
            <w:noProof/>
            <w:webHidden/>
          </w:rPr>
          <w:fldChar w:fldCharType="begin"/>
        </w:r>
        <w:r w:rsidRPr="00571D44">
          <w:rPr>
            <w:noProof/>
            <w:webHidden/>
          </w:rPr>
          <w:instrText xml:space="preserve"> PAGEREF _Toc181810965 \h </w:instrText>
        </w:r>
        <w:r w:rsidRPr="00571D44">
          <w:rPr>
            <w:noProof/>
            <w:webHidden/>
          </w:rPr>
        </w:r>
        <w:r w:rsidRPr="00571D44">
          <w:rPr>
            <w:noProof/>
            <w:webHidden/>
          </w:rPr>
          <w:fldChar w:fldCharType="separate"/>
        </w:r>
        <w:r w:rsidR="00D014BD">
          <w:rPr>
            <w:noProof/>
            <w:webHidden/>
          </w:rPr>
          <w:t>11</w:t>
        </w:r>
        <w:r w:rsidRPr="00571D44">
          <w:rPr>
            <w:noProof/>
            <w:webHidden/>
          </w:rPr>
          <w:fldChar w:fldCharType="end"/>
        </w:r>
      </w:hyperlink>
    </w:p>
    <w:p w14:paraId="030FD2DB" w14:textId="4C8D4AAA" w:rsidR="00564352" w:rsidRPr="00571D44" w:rsidRDefault="00564352" w:rsidP="00516050">
      <w:pPr>
        <w:pStyle w:val="TOC2"/>
        <w:tabs>
          <w:tab w:val="clear" w:pos="720"/>
          <w:tab w:val="left" w:pos="567"/>
        </w:tabs>
        <w:ind w:left="709"/>
        <w:rPr>
          <w:rFonts w:eastAsiaTheme="minorEastAsia"/>
          <w:noProof/>
          <w:lang w:eastAsia="en-GB"/>
        </w:rPr>
      </w:pPr>
      <w:hyperlink w:anchor="_Toc181810966" w:history="1">
        <w:r w:rsidRPr="00571D44">
          <w:rPr>
            <w:rStyle w:val="Hyperlink"/>
            <w:rFonts w:ascii="Arial" w:hAnsi="Arial" w:cs="Arial"/>
            <w:noProof/>
            <w:sz w:val="24"/>
            <w:szCs w:val="24"/>
          </w:rPr>
          <w:t>Issues are not being addressed and communication is poor</w:t>
        </w:r>
        <w:r w:rsidRPr="00571D44">
          <w:rPr>
            <w:noProof/>
            <w:webHidden/>
          </w:rPr>
          <w:tab/>
        </w:r>
        <w:r w:rsidRPr="00571D44">
          <w:rPr>
            <w:noProof/>
            <w:webHidden/>
          </w:rPr>
          <w:fldChar w:fldCharType="begin"/>
        </w:r>
        <w:r w:rsidRPr="00571D44">
          <w:rPr>
            <w:noProof/>
            <w:webHidden/>
          </w:rPr>
          <w:instrText xml:space="preserve"> PAGEREF _Toc181810966 \h </w:instrText>
        </w:r>
        <w:r w:rsidRPr="00571D44">
          <w:rPr>
            <w:noProof/>
            <w:webHidden/>
          </w:rPr>
        </w:r>
        <w:r w:rsidRPr="00571D44">
          <w:rPr>
            <w:noProof/>
            <w:webHidden/>
          </w:rPr>
          <w:fldChar w:fldCharType="separate"/>
        </w:r>
        <w:r w:rsidR="00D014BD">
          <w:rPr>
            <w:noProof/>
            <w:webHidden/>
          </w:rPr>
          <w:t>12</w:t>
        </w:r>
        <w:r w:rsidRPr="00571D44">
          <w:rPr>
            <w:noProof/>
            <w:webHidden/>
          </w:rPr>
          <w:fldChar w:fldCharType="end"/>
        </w:r>
      </w:hyperlink>
    </w:p>
    <w:p w14:paraId="1118C7D8" w14:textId="49731BCB" w:rsidR="00564352" w:rsidRPr="00571D44" w:rsidRDefault="00564352" w:rsidP="00516050">
      <w:pPr>
        <w:pStyle w:val="TOC2"/>
        <w:tabs>
          <w:tab w:val="clear" w:pos="720"/>
          <w:tab w:val="left" w:pos="567"/>
        </w:tabs>
        <w:ind w:left="709"/>
        <w:rPr>
          <w:rFonts w:eastAsiaTheme="minorEastAsia"/>
          <w:noProof/>
          <w:lang w:eastAsia="en-GB"/>
        </w:rPr>
      </w:pPr>
      <w:hyperlink w:anchor="_Toc181810967" w:history="1">
        <w:r w:rsidRPr="00571D44">
          <w:rPr>
            <w:rStyle w:val="Hyperlink"/>
            <w:rFonts w:ascii="Arial" w:hAnsi="Arial" w:cs="Arial"/>
            <w:noProof/>
            <w:sz w:val="24"/>
            <w:szCs w:val="24"/>
          </w:rPr>
          <w:t>New modes of transport are creating concerning trends for the future of streets</w:t>
        </w:r>
        <w:r w:rsidRPr="00571D44">
          <w:rPr>
            <w:noProof/>
            <w:webHidden/>
          </w:rPr>
          <w:tab/>
        </w:r>
        <w:r w:rsidRPr="00571D44">
          <w:rPr>
            <w:noProof/>
            <w:webHidden/>
          </w:rPr>
          <w:fldChar w:fldCharType="begin"/>
        </w:r>
        <w:r w:rsidRPr="00571D44">
          <w:rPr>
            <w:noProof/>
            <w:webHidden/>
          </w:rPr>
          <w:instrText xml:space="preserve"> PAGEREF _Toc181810967 \h </w:instrText>
        </w:r>
        <w:r w:rsidRPr="00571D44">
          <w:rPr>
            <w:noProof/>
            <w:webHidden/>
          </w:rPr>
        </w:r>
        <w:r w:rsidRPr="00571D44">
          <w:rPr>
            <w:noProof/>
            <w:webHidden/>
          </w:rPr>
          <w:fldChar w:fldCharType="separate"/>
        </w:r>
        <w:r w:rsidR="00D014BD">
          <w:rPr>
            <w:noProof/>
            <w:webHidden/>
          </w:rPr>
          <w:t>13</w:t>
        </w:r>
        <w:r w:rsidRPr="00571D44">
          <w:rPr>
            <w:noProof/>
            <w:webHidden/>
          </w:rPr>
          <w:fldChar w:fldCharType="end"/>
        </w:r>
      </w:hyperlink>
    </w:p>
    <w:p w14:paraId="7EB76A5B" w14:textId="36060B32" w:rsidR="00564352" w:rsidRPr="00571D44" w:rsidRDefault="00564352" w:rsidP="00266131">
      <w:pPr>
        <w:pStyle w:val="TOC2"/>
        <w:rPr>
          <w:rFonts w:eastAsiaTheme="minorEastAsia"/>
          <w:noProof/>
          <w:lang w:eastAsia="en-GB"/>
        </w:rPr>
      </w:pPr>
      <w:hyperlink w:anchor="_Toc181810968" w:history="1">
        <w:r w:rsidRPr="00571D44">
          <w:rPr>
            <w:rStyle w:val="Hyperlink"/>
            <w:rFonts w:ascii="Arial" w:hAnsi="Arial" w:cs="Arial"/>
            <w:noProof/>
            <w:sz w:val="24"/>
            <w:szCs w:val="24"/>
          </w:rPr>
          <w:t>4</w:t>
        </w:r>
        <w:r w:rsidRPr="00571D44">
          <w:rPr>
            <w:rFonts w:eastAsiaTheme="minorEastAsia"/>
            <w:noProof/>
            <w:lang w:eastAsia="en-GB"/>
          </w:rPr>
          <w:tab/>
        </w:r>
        <w:r w:rsidRPr="00571D44">
          <w:rPr>
            <w:rStyle w:val="Hyperlink"/>
            <w:rFonts w:ascii="Arial" w:hAnsi="Arial" w:cs="Arial"/>
            <w:noProof/>
            <w:sz w:val="24"/>
            <w:szCs w:val="24"/>
          </w:rPr>
          <w:t>What did we find from the questionnaire?</w:t>
        </w:r>
        <w:r w:rsidRPr="00571D44">
          <w:rPr>
            <w:noProof/>
            <w:webHidden/>
          </w:rPr>
          <w:tab/>
        </w:r>
        <w:r w:rsidRPr="00571D44">
          <w:rPr>
            <w:noProof/>
            <w:webHidden/>
          </w:rPr>
          <w:fldChar w:fldCharType="begin"/>
        </w:r>
        <w:r w:rsidRPr="00571D44">
          <w:rPr>
            <w:noProof/>
            <w:webHidden/>
          </w:rPr>
          <w:instrText xml:space="preserve"> PAGEREF _Toc181810968 \h </w:instrText>
        </w:r>
        <w:r w:rsidRPr="00571D44">
          <w:rPr>
            <w:noProof/>
            <w:webHidden/>
          </w:rPr>
        </w:r>
        <w:r w:rsidRPr="00571D44">
          <w:rPr>
            <w:noProof/>
            <w:webHidden/>
          </w:rPr>
          <w:fldChar w:fldCharType="separate"/>
        </w:r>
        <w:r w:rsidR="00D014BD">
          <w:rPr>
            <w:noProof/>
            <w:webHidden/>
          </w:rPr>
          <w:t>14</w:t>
        </w:r>
        <w:r w:rsidRPr="00571D44">
          <w:rPr>
            <w:noProof/>
            <w:webHidden/>
          </w:rPr>
          <w:fldChar w:fldCharType="end"/>
        </w:r>
      </w:hyperlink>
    </w:p>
    <w:p w14:paraId="5D782170" w14:textId="4FB21910" w:rsidR="00564352" w:rsidRPr="00571D44" w:rsidRDefault="00564352" w:rsidP="00D344EB">
      <w:pPr>
        <w:pStyle w:val="TOC2"/>
        <w:ind w:firstLine="471"/>
        <w:rPr>
          <w:rFonts w:eastAsiaTheme="minorEastAsia"/>
          <w:noProof/>
          <w:lang w:eastAsia="en-GB"/>
        </w:rPr>
      </w:pPr>
      <w:hyperlink w:anchor="_Toc181810969" w:history="1">
        <w:r w:rsidRPr="00571D44">
          <w:rPr>
            <w:rStyle w:val="Hyperlink"/>
            <w:rFonts w:ascii="Arial" w:hAnsi="Arial" w:cs="Arial"/>
            <w:noProof/>
            <w:sz w:val="24"/>
            <w:szCs w:val="24"/>
          </w:rPr>
          <w:t>Pavement Needs</w:t>
        </w:r>
        <w:r w:rsidRPr="00571D44">
          <w:rPr>
            <w:noProof/>
            <w:webHidden/>
          </w:rPr>
          <w:tab/>
        </w:r>
        <w:r w:rsidRPr="00571D44">
          <w:rPr>
            <w:noProof/>
            <w:webHidden/>
          </w:rPr>
          <w:fldChar w:fldCharType="begin"/>
        </w:r>
        <w:r w:rsidRPr="00571D44">
          <w:rPr>
            <w:noProof/>
            <w:webHidden/>
          </w:rPr>
          <w:instrText xml:space="preserve"> PAGEREF _Toc181810969 \h </w:instrText>
        </w:r>
        <w:r w:rsidRPr="00571D44">
          <w:rPr>
            <w:noProof/>
            <w:webHidden/>
          </w:rPr>
        </w:r>
        <w:r w:rsidRPr="00571D44">
          <w:rPr>
            <w:noProof/>
            <w:webHidden/>
          </w:rPr>
          <w:fldChar w:fldCharType="separate"/>
        </w:r>
        <w:r w:rsidR="00D014BD">
          <w:rPr>
            <w:noProof/>
            <w:webHidden/>
          </w:rPr>
          <w:t>15</w:t>
        </w:r>
        <w:r w:rsidRPr="00571D44">
          <w:rPr>
            <w:noProof/>
            <w:webHidden/>
          </w:rPr>
          <w:fldChar w:fldCharType="end"/>
        </w:r>
      </w:hyperlink>
    </w:p>
    <w:p w14:paraId="64A7B39B" w14:textId="2B042F1A" w:rsidR="00564352" w:rsidRPr="00571D44" w:rsidRDefault="00564352" w:rsidP="00D344EB">
      <w:pPr>
        <w:pStyle w:val="TOC2"/>
        <w:ind w:firstLine="471"/>
        <w:rPr>
          <w:rFonts w:eastAsiaTheme="minorEastAsia"/>
          <w:noProof/>
          <w:lang w:eastAsia="en-GB"/>
        </w:rPr>
      </w:pPr>
      <w:hyperlink w:anchor="_Toc181810970" w:history="1">
        <w:r w:rsidRPr="00571D44">
          <w:rPr>
            <w:rStyle w:val="Hyperlink"/>
            <w:rFonts w:ascii="Arial" w:hAnsi="Arial" w:cs="Arial"/>
            <w:noProof/>
            <w:sz w:val="24"/>
            <w:szCs w:val="24"/>
          </w:rPr>
          <w:t>Street Furniture</w:t>
        </w:r>
        <w:r w:rsidRPr="00571D44">
          <w:rPr>
            <w:noProof/>
            <w:webHidden/>
          </w:rPr>
          <w:tab/>
        </w:r>
        <w:r w:rsidRPr="00571D44">
          <w:rPr>
            <w:noProof/>
            <w:webHidden/>
          </w:rPr>
          <w:fldChar w:fldCharType="begin"/>
        </w:r>
        <w:r w:rsidRPr="00571D44">
          <w:rPr>
            <w:noProof/>
            <w:webHidden/>
          </w:rPr>
          <w:instrText xml:space="preserve"> PAGEREF _Toc181810970 \h </w:instrText>
        </w:r>
        <w:r w:rsidRPr="00571D44">
          <w:rPr>
            <w:noProof/>
            <w:webHidden/>
          </w:rPr>
        </w:r>
        <w:r w:rsidRPr="00571D44">
          <w:rPr>
            <w:noProof/>
            <w:webHidden/>
          </w:rPr>
          <w:fldChar w:fldCharType="separate"/>
        </w:r>
        <w:r w:rsidR="00D014BD">
          <w:rPr>
            <w:noProof/>
            <w:webHidden/>
          </w:rPr>
          <w:t>16</w:t>
        </w:r>
        <w:r w:rsidRPr="00571D44">
          <w:rPr>
            <w:noProof/>
            <w:webHidden/>
          </w:rPr>
          <w:fldChar w:fldCharType="end"/>
        </w:r>
      </w:hyperlink>
    </w:p>
    <w:p w14:paraId="10A22D0F" w14:textId="6CE17A90" w:rsidR="00564352" w:rsidRPr="00571D44" w:rsidRDefault="00564352" w:rsidP="00D344EB">
      <w:pPr>
        <w:pStyle w:val="TOC2"/>
        <w:ind w:firstLine="471"/>
        <w:rPr>
          <w:rFonts w:eastAsiaTheme="minorEastAsia"/>
          <w:noProof/>
          <w:lang w:eastAsia="en-GB"/>
        </w:rPr>
      </w:pPr>
      <w:hyperlink w:anchor="_Toc181810971" w:history="1">
        <w:r w:rsidRPr="00571D44">
          <w:rPr>
            <w:rStyle w:val="Hyperlink"/>
            <w:rFonts w:ascii="Arial" w:hAnsi="Arial" w:cs="Arial"/>
            <w:noProof/>
            <w:sz w:val="24"/>
            <w:szCs w:val="24"/>
          </w:rPr>
          <w:t>Previous experience of streetscape barriers</w:t>
        </w:r>
        <w:r w:rsidRPr="00571D44">
          <w:rPr>
            <w:noProof/>
            <w:webHidden/>
          </w:rPr>
          <w:tab/>
        </w:r>
        <w:r w:rsidRPr="00571D44">
          <w:rPr>
            <w:noProof/>
            <w:webHidden/>
          </w:rPr>
          <w:fldChar w:fldCharType="begin"/>
        </w:r>
        <w:r w:rsidRPr="00571D44">
          <w:rPr>
            <w:noProof/>
            <w:webHidden/>
          </w:rPr>
          <w:instrText xml:space="preserve"> PAGEREF _Toc181810971 \h </w:instrText>
        </w:r>
        <w:r w:rsidRPr="00571D44">
          <w:rPr>
            <w:noProof/>
            <w:webHidden/>
          </w:rPr>
        </w:r>
        <w:r w:rsidRPr="00571D44">
          <w:rPr>
            <w:noProof/>
            <w:webHidden/>
          </w:rPr>
          <w:fldChar w:fldCharType="separate"/>
        </w:r>
        <w:r w:rsidR="00D014BD">
          <w:rPr>
            <w:noProof/>
            <w:webHidden/>
          </w:rPr>
          <w:t>16</w:t>
        </w:r>
        <w:r w:rsidRPr="00571D44">
          <w:rPr>
            <w:noProof/>
            <w:webHidden/>
          </w:rPr>
          <w:fldChar w:fldCharType="end"/>
        </w:r>
      </w:hyperlink>
    </w:p>
    <w:p w14:paraId="38A75392" w14:textId="7A0E81F9" w:rsidR="00564352" w:rsidRPr="00571D44" w:rsidRDefault="00564352" w:rsidP="00D344EB">
      <w:pPr>
        <w:pStyle w:val="TOC2"/>
        <w:ind w:firstLine="471"/>
        <w:rPr>
          <w:rFonts w:eastAsiaTheme="minorEastAsia"/>
          <w:noProof/>
          <w:lang w:eastAsia="en-GB"/>
        </w:rPr>
      </w:pPr>
      <w:hyperlink w:anchor="_Toc181810972" w:history="1">
        <w:r w:rsidRPr="00571D44">
          <w:rPr>
            <w:rStyle w:val="Hyperlink"/>
            <w:rFonts w:ascii="Arial" w:hAnsi="Arial" w:cs="Arial"/>
            <w:noProof/>
            <w:sz w:val="24"/>
            <w:szCs w:val="24"/>
          </w:rPr>
          <w:t>Local authorities</w:t>
        </w:r>
        <w:r w:rsidRPr="00571D44">
          <w:rPr>
            <w:noProof/>
            <w:webHidden/>
          </w:rPr>
          <w:tab/>
        </w:r>
        <w:r w:rsidRPr="00571D44">
          <w:rPr>
            <w:noProof/>
            <w:webHidden/>
          </w:rPr>
          <w:fldChar w:fldCharType="begin"/>
        </w:r>
        <w:r w:rsidRPr="00571D44">
          <w:rPr>
            <w:noProof/>
            <w:webHidden/>
          </w:rPr>
          <w:instrText xml:space="preserve"> PAGEREF _Toc181810972 \h </w:instrText>
        </w:r>
        <w:r w:rsidRPr="00571D44">
          <w:rPr>
            <w:noProof/>
            <w:webHidden/>
          </w:rPr>
        </w:r>
        <w:r w:rsidRPr="00571D44">
          <w:rPr>
            <w:noProof/>
            <w:webHidden/>
          </w:rPr>
          <w:fldChar w:fldCharType="separate"/>
        </w:r>
        <w:r w:rsidR="00D014BD">
          <w:rPr>
            <w:noProof/>
            <w:webHidden/>
          </w:rPr>
          <w:t>17</w:t>
        </w:r>
        <w:r w:rsidRPr="00571D44">
          <w:rPr>
            <w:noProof/>
            <w:webHidden/>
          </w:rPr>
          <w:fldChar w:fldCharType="end"/>
        </w:r>
      </w:hyperlink>
    </w:p>
    <w:p w14:paraId="063DC795" w14:textId="12875614" w:rsidR="00564352" w:rsidRPr="00571D44" w:rsidRDefault="00564352" w:rsidP="00D344EB">
      <w:pPr>
        <w:pStyle w:val="TOC2"/>
        <w:ind w:firstLine="471"/>
        <w:rPr>
          <w:rFonts w:eastAsiaTheme="minorEastAsia"/>
          <w:noProof/>
          <w:lang w:eastAsia="en-GB"/>
        </w:rPr>
      </w:pPr>
      <w:hyperlink w:anchor="_Toc181810973" w:history="1">
        <w:r w:rsidRPr="00571D44">
          <w:rPr>
            <w:rStyle w:val="Hyperlink"/>
            <w:rFonts w:ascii="Arial" w:hAnsi="Arial" w:cs="Arial"/>
            <w:noProof/>
            <w:sz w:val="24"/>
            <w:szCs w:val="24"/>
          </w:rPr>
          <w:t>Roadworks</w:t>
        </w:r>
        <w:r w:rsidRPr="00571D44">
          <w:rPr>
            <w:noProof/>
            <w:webHidden/>
          </w:rPr>
          <w:tab/>
        </w:r>
        <w:r w:rsidRPr="00571D44">
          <w:rPr>
            <w:noProof/>
            <w:webHidden/>
          </w:rPr>
          <w:fldChar w:fldCharType="begin"/>
        </w:r>
        <w:r w:rsidRPr="00571D44">
          <w:rPr>
            <w:noProof/>
            <w:webHidden/>
          </w:rPr>
          <w:instrText xml:space="preserve"> PAGEREF _Toc181810973 \h </w:instrText>
        </w:r>
        <w:r w:rsidRPr="00571D44">
          <w:rPr>
            <w:noProof/>
            <w:webHidden/>
          </w:rPr>
        </w:r>
        <w:r w:rsidRPr="00571D44">
          <w:rPr>
            <w:noProof/>
            <w:webHidden/>
          </w:rPr>
          <w:fldChar w:fldCharType="separate"/>
        </w:r>
        <w:r w:rsidR="00D014BD">
          <w:rPr>
            <w:noProof/>
            <w:webHidden/>
          </w:rPr>
          <w:t>17</w:t>
        </w:r>
        <w:r w:rsidRPr="00571D44">
          <w:rPr>
            <w:noProof/>
            <w:webHidden/>
          </w:rPr>
          <w:fldChar w:fldCharType="end"/>
        </w:r>
      </w:hyperlink>
    </w:p>
    <w:p w14:paraId="0B1E53CF" w14:textId="3A2B4F2A" w:rsidR="00564352" w:rsidRPr="00571D44" w:rsidRDefault="00564352" w:rsidP="00D344EB">
      <w:pPr>
        <w:pStyle w:val="TOC2"/>
        <w:ind w:firstLine="471"/>
        <w:rPr>
          <w:rFonts w:eastAsiaTheme="minorEastAsia"/>
          <w:noProof/>
          <w:lang w:eastAsia="en-GB"/>
        </w:rPr>
      </w:pPr>
      <w:hyperlink w:anchor="_Toc181810974" w:history="1">
        <w:r w:rsidRPr="00571D44">
          <w:rPr>
            <w:rStyle w:val="Hyperlink"/>
            <w:rFonts w:ascii="Arial" w:hAnsi="Arial" w:cs="Arial"/>
            <w:noProof/>
            <w:sz w:val="24"/>
            <w:szCs w:val="24"/>
          </w:rPr>
          <w:t>Impact on Life</w:t>
        </w:r>
        <w:r w:rsidRPr="00571D44">
          <w:rPr>
            <w:noProof/>
            <w:webHidden/>
          </w:rPr>
          <w:tab/>
        </w:r>
        <w:r w:rsidRPr="00571D44">
          <w:rPr>
            <w:noProof/>
            <w:webHidden/>
          </w:rPr>
          <w:fldChar w:fldCharType="begin"/>
        </w:r>
        <w:r w:rsidRPr="00571D44">
          <w:rPr>
            <w:noProof/>
            <w:webHidden/>
          </w:rPr>
          <w:instrText xml:space="preserve"> PAGEREF _Toc181810974 \h </w:instrText>
        </w:r>
        <w:r w:rsidRPr="00571D44">
          <w:rPr>
            <w:noProof/>
            <w:webHidden/>
          </w:rPr>
        </w:r>
        <w:r w:rsidRPr="00571D44">
          <w:rPr>
            <w:noProof/>
            <w:webHidden/>
          </w:rPr>
          <w:fldChar w:fldCharType="separate"/>
        </w:r>
        <w:r w:rsidR="00D014BD">
          <w:rPr>
            <w:noProof/>
            <w:webHidden/>
          </w:rPr>
          <w:t>17</w:t>
        </w:r>
        <w:r w:rsidRPr="00571D44">
          <w:rPr>
            <w:noProof/>
            <w:webHidden/>
          </w:rPr>
          <w:fldChar w:fldCharType="end"/>
        </w:r>
      </w:hyperlink>
    </w:p>
    <w:p w14:paraId="2581D3EA" w14:textId="2782F8D9" w:rsidR="00564352" w:rsidRPr="00571D44" w:rsidRDefault="00564352" w:rsidP="00266131">
      <w:pPr>
        <w:pStyle w:val="TOC2"/>
        <w:rPr>
          <w:rFonts w:eastAsiaTheme="minorEastAsia"/>
          <w:noProof/>
          <w:lang w:eastAsia="en-GB"/>
        </w:rPr>
      </w:pPr>
      <w:hyperlink w:anchor="_Toc181810975" w:history="1">
        <w:r w:rsidRPr="00571D44">
          <w:rPr>
            <w:rStyle w:val="Hyperlink"/>
            <w:rFonts w:ascii="Arial" w:hAnsi="Arial" w:cs="Arial"/>
            <w:noProof/>
            <w:kern w:val="0"/>
            <w:sz w:val="24"/>
            <w:szCs w:val="24"/>
            <w14:ligatures w14:val="none"/>
          </w:rPr>
          <w:t>5</w:t>
        </w:r>
        <w:r w:rsidRPr="00571D44">
          <w:rPr>
            <w:rFonts w:eastAsiaTheme="minorEastAsia"/>
            <w:noProof/>
            <w:lang w:eastAsia="en-GB"/>
          </w:rPr>
          <w:tab/>
        </w:r>
        <w:r w:rsidRPr="00571D44">
          <w:rPr>
            <w:rStyle w:val="Hyperlink"/>
            <w:rFonts w:ascii="Arial" w:hAnsi="Arial" w:cs="Arial"/>
            <w:noProof/>
            <w:sz w:val="24"/>
            <w:szCs w:val="24"/>
          </w:rPr>
          <w:t>What conclusions did we come to?</w:t>
        </w:r>
        <w:r w:rsidRPr="00571D44">
          <w:rPr>
            <w:noProof/>
            <w:webHidden/>
          </w:rPr>
          <w:tab/>
        </w:r>
        <w:r w:rsidRPr="00571D44">
          <w:rPr>
            <w:noProof/>
            <w:webHidden/>
          </w:rPr>
          <w:fldChar w:fldCharType="begin"/>
        </w:r>
        <w:r w:rsidRPr="00571D44">
          <w:rPr>
            <w:noProof/>
            <w:webHidden/>
          </w:rPr>
          <w:instrText xml:space="preserve"> PAGEREF _Toc181810975 \h </w:instrText>
        </w:r>
        <w:r w:rsidRPr="00571D44">
          <w:rPr>
            <w:noProof/>
            <w:webHidden/>
          </w:rPr>
        </w:r>
        <w:r w:rsidRPr="00571D44">
          <w:rPr>
            <w:noProof/>
            <w:webHidden/>
          </w:rPr>
          <w:fldChar w:fldCharType="separate"/>
        </w:r>
        <w:r w:rsidR="00D014BD">
          <w:rPr>
            <w:noProof/>
            <w:webHidden/>
          </w:rPr>
          <w:t>19</w:t>
        </w:r>
        <w:r w:rsidRPr="00571D44">
          <w:rPr>
            <w:noProof/>
            <w:webHidden/>
          </w:rPr>
          <w:fldChar w:fldCharType="end"/>
        </w:r>
      </w:hyperlink>
    </w:p>
    <w:p w14:paraId="00AB75D4" w14:textId="6E5ECFC2" w:rsidR="00564352" w:rsidRPr="00571D44" w:rsidRDefault="00564352" w:rsidP="00266131">
      <w:pPr>
        <w:pStyle w:val="TOC2"/>
        <w:rPr>
          <w:rFonts w:eastAsiaTheme="minorEastAsia"/>
          <w:noProof/>
          <w:lang w:eastAsia="en-GB"/>
        </w:rPr>
      </w:pPr>
      <w:hyperlink w:anchor="_Toc181810976" w:history="1">
        <w:r w:rsidRPr="00571D44">
          <w:rPr>
            <w:rStyle w:val="Hyperlink"/>
            <w:rFonts w:ascii="Arial" w:eastAsia="Times New Roman" w:hAnsi="Arial" w:cs="Arial"/>
            <w:noProof/>
            <w:kern w:val="0"/>
            <w:sz w:val="24"/>
            <w:szCs w:val="24"/>
            <w:lang w:eastAsia="en-GB"/>
            <w14:ligatures w14:val="none"/>
          </w:rPr>
          <w:t>6</w:t>
        </w:r>
        <w:r w:rsidRPr="00571D44">
          <w:rPr>
            <w:rFonts w:eastAsiaTheme="minorEastAsia"/>
            <w:noProof/>
            <w:lang w:eastAsia="en-GB"/>
          </w:rPr>
          <w:tab/>
        </w:r>
        <w:r w:rsidRPr="00571D44">
          <w:rPr>
            <w:rStyle w:val="Hyperlink"/>
            <w:rFonts w:ascii="Arial" w:hAnsi="Arial" w:cs="Arial"/>
            <w:noProof/>
            <w:sz w:val="24"/>
            <w:szCs w:val="24"/>
          </w:rPr>
          <w:t>What should happen next?</w:t>
        </w:r>
        <w:r w:rsidRPr="00571D44">
          <w:rPr>
            <w:noProof/>
            <w:webHidden/>
          </w:rPr>
          <w:tab/>
        </w:r>
        <w:r w:rsidRPr="00571D44">
          <w:rPr>
            <w:noProof/>
            <w:webHidden/>
          </w:rPr>
          <w:fldChar w:fldCharType="begin"/>
        </w:r>
        <w:r w:rsidRPr="00571D44">
          <w:rPr>
            <w:noProof/>
            <w:webHidden/>
          </w:rPr>
          <w:instrText xml:space="preserve"> PAGEREF _Toc181810976 \h </w:instrText>
        </w:r>
        <w:r w:rsidRPr="00571D44">
          <w:rPr>
            <w:noProof/>
            <w:webHidden/>
          </w:rPr>
        </w:r>
        <w:r w:rsidRPr="00571D44">
          <w:rPr>
            <w:noProof/>
            <w:webHidden/>
          </w:rPr>
          <w:fldChar w:fldCharType="separate"/>
        </w:r>
        <w:r w:rsidR="00D014BD">
          <w:rPr>
            <w:noProof/>
            <w:webHidden/>
          </w:rPr>
          <w:t>22</w:t>
        </w:r>
        <w:r w:rsidRPr="00571D44">
          <w:rPr>
            <w:noProof/>
            <w:webHidden/>
          </w:rPr>
          <w:fldChar w:fldCharType="end"/>
        </w:r>
      </w:hyperlink>
    </w:p>
    <w:p w14:paraId="4CD3F3DF" w14:textId="001EAECE" w:rsidR="00564352" w:rsidRPr="00571D44" w:rsidRDefault="00564352" w:rsidP="00266131">
      <w:pPr>
        <w:pStyle w:val="TOC2"/>
        <w:rPr>
          <w:rFonts w:eastAsiaTheme="minorEastAsia"/>
          <w:noProof/>
          <w:lang w:eastAsia="en-GB"/>
        </w:rPr>
      </w:pPr>
      <w:hyperlink w:anchor="_Toc181810977" w:history="1">
        <w:r w:rsidRPr="00571D44">
          <w:rPr>
            <w:rStyle w:val="Hyperlink"/>
            <w:rFonts w:ascii="Arial" w:hAnsi="Arial" w:cs="Arial"/>
            <w:noProof/>
            <w:sz w:val="24"/>
            <w:szCs w:val="24"/>
          </w:rPr>
          <w:t xml:space="preserve">7 </w:t>
        </w:r>
        <w:r w:rsidRPr="00571D44">
          <w:rPr>
            <w:rFonts w:eastAsiaTheme="minorEastAsia"/>
            <w:noProof/>
            <w:lang w:eastAsia="en-GB"/>
          </w:rPr>
          <w:tab/>
        </w:r>
        <w:r w:rsidRPr="00571D44">
          <w:rPr>
            <w:rStyle w:val="Hyperlink"/>
            <w:rFonts w:ascii="Arial" w:hAnsi="Arial" w:cs="Arial"/>
            <w:noProof/>
            <w:sz w:val="24"/>
            <w:szCs w:val="24"/>
          </w:rPr>
          <w:t>About ncat</w:t>
        </w:r>
        <w:r w:rsidRPr="00571D44">
          <w:rPr>
            <w:noProof/>
            <w:webHidden/>
          </w:rPr>
          <w:tab/>
        </w:r>
        <w:r w:rsidRPr="00571D44">
          <w:rPr>
            <w:noProof/>
            <w:webHidden/>
          </w:rPr>
          <w:fldChar w:fldCharType="begin"/>
        </w:r>
        <w:r w:rsidRPr="00571D44">
          <w:rPr>
            <w:noProof/>
            <w:webHidden/>
          </w:rPr>
          <w:instrText xml:space="preserve"> PAGEREF _Toc181810977 \h </w:instrText>
        </w:r>
        <w:r w:rsidRPr="00571D44">
          <w:rPr>
            <w:noProof/>
            <w:webHidden/>
          </w:rPr>
        </w:r>
        <w:r w:rsidRPr="00571D44">
          <w:rPr>
            <w:noProof/>
            <w:webHidden/>
          </w:rPr>
          <w:fldChar w:fldCharType="separate"/>
        </w:r>
        <w:r w:rsidR="00D014BD">
          <w:rPr>
            <w:noProof/>
            <w:webHidden/>
          </w:rPr>
          <w:t>24</w:t>
        </w:r>
        <w:r w:rsidRPr="00571D44">
          <w:rPr>
            <w:noProof/>
            <w:webHidden/>
          </w:rPr>
          <w:fldChar w:fldCharType="end"/>
        </w:r>
      </w:hyperlink>
    </w:p>
    <w:p w14:paraId="7A3F9225" w14:textId="70FAACB3" w:rsidR="00564352" w:rsidRPr="00571D44" w:rsidRDefault="00564352" w:rsidP="00266131">
      <w:pPr>
        <w:pStyle w:val="TOC2"/>
        <w:rPr>
          <w:rFonts w:eastAsiaTheme="minorEastAsia"/>
          <w:noProof/>
          <w:lang w:eastAsia="en-GB"/>
        </w:rPr>
      </w:pPr>
      <w:hyperlink w:anchor="_Toc181810978" w:history="1">
        <w:r w:rsidRPr="00571D44">
          <w:rPr>
            <w:rStyle w:val="Hyperlink"/>
            <w:rFonts w:ascii="Arial" w:hAnsi="Arial" w:cs="Arial"/>
            <w:noProof/>
            <w:sz w:val="24"/>
            <w:szCs w:val="24"/>
          </w:rPr>
          <w:t>8</w:t>
        </w:r>
        <w:r w:rsidRPr="00571D44">
          <w:rPr>
            <w:rFonts w:eastAsiaTheme="minorEastAsia"/>
            <w:noProof/>
            <w:lang w:eastAsia="en-GB"/>
          </w:rPr>
          <w:tab/>
        </w:r>
        <w:r w:rsidRPr="00571D44">
          <w:rPr>
            <w:rStyle w:val="Hyperlink"/>
            <w:rFonts w:ascii="Arial" w:hAnsi="Arial" w:cs="Arial"/>
            <w:noProof/>
            <w:sz w:val="24"/>
            <w:szCs w:val="24"/>
          </w:rPr>
          <w:t>Appendices</w:t>
        </w:r>
        <w:r w:rsidRPr="00571D44">
          <w:rPr>
            <w:noProof/>
            <w:webHidden/>
          </w:rPr>
          <w:tab/>
        </w:r>
        <w:r w:rsidRPr="00571D44">
          <w:rPr>
            <w:noProof/>
            <w:webHidden/>
          </w:rPr>
          <w:fldChar w:fldCharType="begin"/>
        </w:r>
        <w:r w:rsidRPr="00571D44">
          <w:rPr>
            <w:noProof/>
            <w:webHidden/>
          </w:rPr>
          <w:instrText xml:space="preserve"> PAGEREF _Toc181810978 \h </w:instrText>
        </w:r>
        <w:r w:rsidRPr="00571D44">
          <w:rPr>
            <w:noProof/>
            <w:webHidden/>
          </w:rPr>
        </w:r>
        <w:r w:rsidRPr="00571D44">
          <w:rPr>
            <w:noProof/>
            <w:webHidden/>
          </w:rPr>
          <w:fldChar w:fldCharType="separate"/>
        </w:r>
        <w:r w:rsidR="00D014BD">
          <w:rPr>
            <w:noProof/>
            <w:webHidden/>
          </w:rPr>
          <w:t>25</w:t>
        </w:r>
        <w:r w:rsidRPr="00571D44">
          <w:rPr>
            <w:noProof/>
            <w:webHidden/>
          </w:rPr>
          <w:fldChar w:fldCharType="end"/>
        </w:r>
      </w:hyperlink>
    </w:p>
    <w:p w14:paraId="78750630" w14:textId="13E99BAF" w:rsidR="00270517" w:rsidRPr="000F39FA" w:rsidRDefault="007A3D65" w:rsidP="00270517">
      <w:pPr>
        <w:spacing w:before="120" w:after="240"/>
        <w:rPr>
          <w:lang w:eastAsia="en-GB"/>
        </w:rPr>
      </w:pPr>
      <w:r w:rsidRPr="00571D44">
        <w:rPr>
          <w:rFonts w:cs="Arial"/>
          <w:sz w:val="24"/>
          <w:szCs w:val="24"/>
          <w:lang w:eastAsia="en-GB"/>
        </w:rPr>
        <w:fldChar w:fldCharType="end"/>
      </w:r>
    </w:p>
    <w:p w14:paraId="3C7B52FA" w14:textId="77777777" w:rsidR="00270517" w:rsidRPr="00087871" w:rsidRDefault="00270517" w:rsidP="00270517">
      <w:pPr>
        <w:pStyle w:val="Heading2"/>
        <w:rPr>
          <w:rFonts w:eastAsia="Times New Roman"/>
          <w:color w:val="auto"/>
          <w:lang w:eastAsia="en-GB"/>
        </w:rPr>
      </w:pPr>
      <w:bookmarkStart w:id="0" w:name="_Toc181809935"/>
      <w:bookmarkStart w:id="1" w:name="_Toc181810955"/>
      <w:r w:rsidRPr="00087871">
        <w:rPr>
          <w:rFonts w:eastAsia="Times New Roman"/>
          <w:color w:val="auto"/>
          <w:lang w:eastAsia="en-GB"/>
        </w:rPr>
        <w:t>1</w:t>
      </w:r>
      <w:r w:rsidRPr="00087871">
        <w:rPr>
          <w:rFonts w:eastAsia="Times New Roman"/>
          <w:color w:val="auto"/>
          <w:lang w:eastAsia="en-GB"/>
        </w:rPr>
        <w:tab/>
        <w:t>Why did we do this work?</w:t>
      </w:r>
      <w:bookmarkEnd w:id="0"/>
      <w:bookmarkEnd w:id="1"/>
    </w:p>
    <w:p w14:paraId="622B1E1B" w14:textId="77777777" w:rsidR="00270517" w:rsidRPr="00410832" w:rsidRDefault="00270517" w:rsidP="00270517">
      <w:pPr>
        <w:rPr>
          <w:lang w:eastAsia="en-GB"/>
        </w:rPr>
      </w:pPr>
    </w:p>
    <w:p w14:paraId="2B2ED11E" w14:textId="77777777" w:rsidR="00270517" w:rsidRPr="00410832" w:rsidRDefault="00270517" w:rsidP="00270517">
      <w:r w:rsidRPr="00410832">
        <w:t>Disabled people face significant barriers in participating in society, reporting higher anxiety, limited access to education and lower employment prospects than a non-disabled person. Central to these impacts is the failure of urban streetscape design to enable the independent movement of disabled people.</w:t>
      </w:r>
    </w:p>
    <w:p w14:paraId="3E194789" w14:textId="77777777" w:rsidR="00270517" w:rsidRPr="00410832" w:rsidRDefault="00270517" w:rsidP="00270517"/>
    <w:p w14:paraId="6ADA323A" w14:textId="77777777" w:rsidR="00270517" w:rsidRPr="00410832" w:rsidRDefault="00270517" w:rsidP="00270517">
      <w:r w:rsidRPr="00410832">
        <w:t>When we talk about the streetscape, we mean all of the things that make up the outdoor environment, such as pavements, benches, trees, electrical cupboards, parked cars, and more.</w:t>
      </w:r>
    </w:p>
    <w:p w14:paraId="4FC5C4A5" w14:textId="77777777" w:rsidR="00270517" w:rsidRPr="00410832" w:rsidRDefault="00270517" w:rsidP="00270517"/>
    <w:p w14:paraId="7115C53B" w14:textId="77777777" w:rsidR="00270517" w:rsidRPr="00410832" w:rsidRDefault="00270517" w:rsidP="00270517">
      <w:r w:rsidRPr="00410832">
        <w:t xml:space="preserve">These barriers of the streetscape must be addressed so that we can move towards a more accessible society for all. We did this work so that we can engage with disabled people to make clear recommendations to change policy and practice. This places disabled people at the heart of the decision making, something which has been missing in the street design work that’s happened so far.  </w:t>
      </w:r>
      <w:r w:rsidRPr="00410832">
        <w:rPr>
          <w:lang w:eastAsia="en-GB"/>
        </w:rPr>
        <w:br w:type="page"/>
      </w:r>
    </w:p>
    <w:p w14:paraId="6B3C59B9" w14:textId="77777777" w:rsidR="00270517" w:rsidRDefault="00270517" w:rsidP="00270517">
      <w:pPr>
        <w:pStyle w:val="HeadingA"/>
        <w:rPr>
          <w:rStyle w:val="eop"/>
        </w:rPr>
      </w:pPr>
      <w:bookmarkStart w:id="2" w:name="_Toc181809936"/>
      <w:bookmarkStart w:id="3" w:name="_Toc181810956"/>
      <w:r w:rsidRPr="00410832">
        <w:rPr>
          <w:kern w:val="0"/>
          <w14:ligatures w14:val="none"/>
        </w:rPr>
        <w:lastRenderedPageBreak/>
        <w:t>2</w:t>
      </w:r>
      <w:r w:rsidRPr="00410832">
        <w:rPr>
          <w:kern w:val="0"/>
          <w14:ligatures w14:val="none"/>
        </w:rPr>
        <w:tab/>
      </w:r>
      <w:r w:rsidRPr="00410832">
        <w:rPr>
          <w:rStyle w:val="normaltextrun"/>
        </w:rPr>
        <w:t>What did we do, how did we do it, and who did we work with?</w:t>
      </w:r>
      <w:bookmarkEnd w:id="2"/>
      <w:bookmarkEnd w:id="3"/>
      <w:r w:rsidRPr="00410832">
        <w:rPr>
          <w:rStyle w:val="eop"/>
        </w:rPr>
        <w:t> </w:t>
      </w:r>
    </w:p>
    <w:p w14:paraId="054B00A0" w14:textId="77777777" w:rsidR="00270517" w:rsidRPr="00410832" w:rsidRDefault="00270517" w:rsidP="00270517">
      <w:pPr>
        <w:pStyle w:val="HeadingA"/>
        <w:outlineLvl w:val="9"/>
        <w:rPr>
          <w:kern w:val="0"/>
          <w14:ligatures w14:val="none"/>
        </w:rPr>
      </w:pPr>
      <w:r w:rsidRPr="0053405A">
        <w:rPr>
          <w:noProof/>
        </w:rPr>
        <w:drawing>
          <wp:inline distT="0" distB="0" distL="0" distR="0" wp14:anchorId="4D067FC2" wp14:editId="0D6000B5">
            <wp:extent cx="5731510" cy="7521233"/>
            <wp:effectExtent l="0" t="0" r="0" b="0"/>
            <wp:docPr id="1016378074" name="Picture 4" descr="a photo of a person standing facing the camera, wearing outdoor clothing and using mobility aids, in a bus station concourse with colourful signage on the wall behind them (c) 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78074" name="Picture 4" descr="a photo of a person standing facing the camera, wearing outdoor clothing and using mobility aids, in a bus station concourse with colourful signage on the wall behind them (c) nca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770" t="1369" r="25912"/>
                    <a:stretch/>
                  </pic:blipFill>
                  <pic:spPr bwMode="auto">
                    <a:xfrm>
                      <a:off x="0" y="0"/>
                      <a:ext cx="5731510" cy="7521233"/>
                    </a:xfrm>
                    <a:prstGeom prst="rect">
                      <a:avLst/>
                    </a:prstGeom>
                    <a:noFill/>
                    <a:ln>
                      <a:noFill/>
                    </a:ln>
                    <a:extLst>
                      <a:ext uri="{53640926-AAD7-44D8-BBD7-CCE9431645EC}">
                        <a14:shadowObscured xmlns:a14="http://schemas.microsoft.com/office/drawing/2010/main"/>
                      </a:ext>
                    </a:extLst>
                  </pic:spPr>
                </pic:pic>
              </a:graphicData>
            </a:graphic>
          </wp:inline>
        </w:drawing>
      </w:r>
    </w:p>
    <w:p w14:paraId="2963BBB0" w14:textId="6ED09684" w:rsidR="00270517" w:rsidRPr="005048F6" w:rsidRDefault="00270517" w:rsidP="00270517">
      <w:pPr>
        <w:pStyle w:val="Caption"/>
        <w:rPr>
          <w:color w:val="00B050"/>
        </w:rPr>
      </w:pPr>
      <w:r>
        <w:t xml:space="preserve">Image </w:t>
      </w:r>
      <w:fldSimple w:instr=" SEQ Image \* ARABIC ">
        <w:r w:rsidR="00652521">
          <w:rPr>
            <w:noProof/>
          </w:rPr>
          <w:t>1</w:t>
        </w:r>
      </w:fldSimple>
      <w:r>
        <w:t xml:space="preserve"> - </w:t>
      </w:r>
      <w:r w:rsidRPr="00D26B98">
        <w:t>(</w:t>
      </w:r>
      <w:r>
        <w:t>c) ncat</w:t>
      </w:r>
    </w:p>
    <w:p w14:paraId="6FDE503B" w14:textId="77777777" w:rsidR="00270517" w:rsidRDefault="00270517" w:rsidP="00270517">
      <w:pPr>
        <w:rPr>
          <w:lang w:eastAsia="en-GB"/>
        </w:rPr>
      </w:pPr>
    </w:p>
    <w:p w14:paraId="3EB8D5CE" w14:textId="77777777" w:rsidR="00270517" w:rsidRPr="00410832" w:rsidRDefault="00270517" w:rsidP="00270517">
      <w:pPr>
        <w:rPr>
          <w:lang w:eastAsia="en-GB"/>
        </w:rPr>
      </w:pPr>
      <w:r w:rsidRPr="00410832">
        <w:rPr>
          <w:lang w:eastAsia="en-GB"/>
        </w:rPr>
        <w:lastRenderedPageBreak/>
        <w:t xml:space="preserve">The aim of this investigation was to: </w:t>
      </w:r>
    </w:p>
    <w:p w14:paraId="53EF08BE" w14:textId="77777777" w:rsidR="00270517" w:rsidRPr="00410832" w:rsidRDefault="00270517" w:rsidP="00270517">
      <w:pPr>
        <w:pStyle w:val="ListParagraph"/>
        <w:numPr>
          <w:ilvl w:val="0"/>
          <w:numId w:val="33"/>
        </w:numPr>
        <w:ind w:left="360"/>
        <w:rPr>
          <w:lang w:eastAsia="en-GB"/>
        </w:rPr>
      </w:pPr>
      <w:r w:rsidRPr="00410832">
        <w:rPr>
          <w:lang w:eastAsia="en-GB"/>
        </w:rPr>
        <w:t xml:space="preserve">Understand the </w:t>
      </w:r>
      <w:r w:rsidRPr="00410832">
        <w:rPr>
          <w:b/>
          <w:bCs/>
          <w:lang w:eastAsia="en-GB"/>
        </w:rPr>
        <w:t>barriers</w:t>
      </w:r>
      <w:r w:rsidRPr="00410832">
        <w:rPr>
          <w:lang w:eastAsia="en-GB"/>
        </w:rPr>
        <w:t xml:space="preserve"> disabled people face when using the streetscape. </w:t>
      </w:r>
    </w:p>
    <w:p w14:paraId="142F30C0" w14:textId="77777777" w:rsidR="00270517" w:rsidRPr="00410832" w:rsidRDefault="00270517" w:rsidP="00270517">
      <w:pPr>
        <w:pStyle w:val="ListParagraph"/>
        <w:numPr>
          <w:ilvl w:val="0"/>
          <w:numId w:val="33"/>
        </w:numPr>
        <w:ind w:left="360"/>
        <w:rPr>
          <w:lang w:eastAsia="en-GB"/>
        </w:rPr>
      </w:pPr>
      <w:r w:rsidRPr="00410832">
        <w:rPr>
          <w:lang w:eastAsia="en-GB"/>
        </w:rPr>
        <w:t xml:space="preserve">Understand </w:t>
      </w:r>
      <w:r w:rsidRPr="00410832">
        <w:rPr>
          <w:b/>
          <w:bCs/>
          <w:lang w:eastAsia="en-GB"/>
        </w:rPr>
        <w:t>why changes are not being made</w:t>
      </w:r>
      <w:r w:rsidRPr="00410832">
        <w:rPr>
          <w:lang w:eastAsia="en-GB"/>
        </w:rPr>
        <w:t xml:space="preserve"> to the streetscape</w:t>
      </w:r>
    </w:p>
    <w:p w14:paraId="716DF36A" w14:textId="77777777" w:rsidR="00270517" w:rsidRPr="00410832" w:rsidRDefault="00270517" w:rsidP="00270517">
      <w:pPr>
        <w:pStyle w:val="ListParagraph"/>
        <w:numPr>
          <w:ilvl w:val="0"/>
          <w:numId w:val="33"/>
        </w:numPr>
        <w:ind w:left="360"/>
        <w:rPr>
          <w:lang w:eastAsia="en-GB"/>
        </w:rPr>
      </w:pPr>
      <w:r w:rsidRPr="00410832">
        <w:rPr>
          <w:lang w:eastAsia="en-GB"/>
        </w:rPr>
        <w:t xml:space="preserve">What the </w:t>
      </w:r>
      <w:r w:rsidRPr="00410832">
        <w:rPr>
          <w:b/>
          <w:bCs/>
          <w:lang w:eastAsia="en-GB"/>
        </w:rPr>
        <w:t>impact</w:t>
      </w:r>
      <w:r w:rsidRPr="00410832">
        <w:rPr>
          <w:lang w:eastAsia="en-GB"/>
        </w:rPr>
        <w:t xml:space="preserve"> on a disabled person’s life is because of the inaccessible streets</w:t>
      </w:r>
    </w:p>
    <w:p w14:paraId="22201628" w14:textId="77777777" w:rsidR="00270517" w:rsidRPr="00410832" w:rsidRDefault="00270517" w:rsidP="00270517">
      <w:pPr>
        <w:pStyle w:val="ListParagraph"/>
        <w:numPr>
          <w:ilvl w:val="0"/>
          <w:numId w:val="33"/>
        </w:numPr>
        <w:ind w:left="360"/>
        <w:rPr>
          <w:lang w:eastAsia="en-GB"/>
        </w:rPr>
      </w:pPr>
      <w:r w:rsidRPr="00410832">
        <w:rPr>
          <w:b/>
          <w:bCs/>
          <w:lang w:eastAsia="en-GB"/>
        </w:rPr>
        <w:t>Prioritise</w:t>
      </w:r>
      <w:r w:rsidRPr="00410832">
        <w:rPr>
          <w:lang w:eastAsia="en-GB"/>
        </w:rPr>
        <w:t xml:space="preserve"> the actions that should be made to improve the streetscape</w:t>
      </w:r>
    </w:p>
    <w:p w14:paraId="43FEBE8B" w14:textId="77777777" w:rsidR="00270517" w:rsidRPr="00087871" w:rsidRDefault="00270517" w:rsidP="00270517">
      <w:pPr>
        <w:rPr>
          <w:sz w:val="24"/>
          <w:szCs w:val="24"/>
          <w:lang w:eastAsia="en-GB"/>
        </w:rPr>
      </w:pPr>
    </w:p>
    <w:p w14:paraId="1EE0B550" w14:textId="77777777" w:rsidR="00270517" w:rsidRPr="00410832" w:rsidRDefault="00270517" w:rsidP="00270517">
      <w:pPr>
        <w:rPr>
          <w:lang w:eastAsia="en-GB"/>
        </w:rPr>
      </w:pPr>
      <w:r w:rsidRPr="00410832">
        <w:rPr>
          <w:lang w:eastAsia="en-GB"/>
        </w:rPr>
        <w:t xml:space="preserve">We took a </w:t>
      </w:r>
      <w:r w:rsidRPr="00410832">
        <w:rPr>
          <w:b/>
          <w:bCs/>
          <w:lang w:eastAsia="en-GB"/>
        </w:rPr>
        <w:t>two-step approach</w:t>
      </w:r>
      <w:r w:rsidRPr="00410832">
        <w:rPr>
          <w:lang w:eastAsia="en-GB"/>
        </w:rPr>
        <w:t xml:space="preserve"> to ensure we understood the barriers in the streetscape. First, we conducted </w:t>
      </w:r>
      <w:r w:rsidRPr="00410832">
        <w:rPr>
          <w:b/>
          <w:bCs/>
          <w:lang w:eastAsia="en-GB"/>
        </w:rPr>
        <w:t>interviews</w:t>
      </w:r>
      <w:r w:rsidRPr="00410832">
        <w:rPr>
          <w:lang w:eastAsia="en-GB"/>
        </w:rPr>
        <w:t xml:space="preserve"> with 26 disabled people from around the UK. Each interview was around 40-60 minutes long and could be conducted either over the phone, on Microsoft Teams or on Zoom, at the interviewee’s preference. </w:t>
      </w:r>
    </w:p>
    <w:p w14:paraId="2D98773C" w14:textId="77777777" w:rsidR="00270517" w:rsidRPr="00087871" w:rsidRDefault="00270517" w:rsidP="00270517">
      <w:pPr>
        <w:rPr>
          <w:sz w:val="24"/>
          <w:szCs w:val="24"/>
          <w:lang w:eastAsia="en-GB"/>
        </w:rPr>
      </w:pPr>
    </w:p>
    <w:p w14:paraId="4D2302FA" w14:textId="77777777" w:rsidR="00270517" w:rsidRPr="00410832" w:rsidRDefault="00270517" w:rsidP="00270517">
      <w:pPr>
        <w:rPr>
          <w:lang w:eastAsia="en-GB"/>
        </w:rPr>
      </w:pPr>
      <w:r w:rsidRPr="00410832">
        <w:rPr>
          <w:lang w:eastAsia="en-GB"/>
        </w:rPr>
        <w:t xml:space="preserve">Then we sent out an </w:t>
      </w:r>
      <w:r w:rsidRPr="00410832">
        <w:rPr>
          <w:b/>
          <w:bCs/>
          <w:lang w:eastAsia="en-GB"/>
        </w:rPr>
        <w:t>online survey</w:t>
      </w:r>
      <w:r w:rsidRPr="00410832">
        <w:rPr>
          <w:lang w:eastAsia="en-GB"/>
        </w:rPr>
        <w:t xml:space="preserve"> which was completed by 408 disabled people. The online survey was facilitated by the Research Institute for Disabled Consumers (RiDC) and could be completed by phone or video relay. The survey took around 15-20 minutes to complete. The survey was carefully designed to ensure the questions, its design and the online platform were all accessible. </w:t>
      </w:r>
    </w:p>
    <w:p w14:paraId="533603EA" w14:textId="77777777" w:rsidR="00270517" w:rsidRPr="00087871" w:rsidRDefault="00270517" w:rsidP="00270517">
      <w:pPr>
        <w:rPr>
          <w:sz w:val="24"/>
          <w:szCs w:val="24"/>
          <w:lang w:eastAsia="en-GB"/>
        </w:rPr>
      </w:pPr>
    </w:p>
    <w:p w14:paraId="5A4112B4" w14:textId="77777777" w:rsidR="00270517" w:rsidRPr="00410832" w:rsidRDefault="00270517" w:rsidP="00270517">
      <w:pPr>
        <w:rPr>
          <w:lang w:eastAsia="en-GB"/>
        </w:rPr>
      </w:pPr>
      <w:r w:rsidRPr="00410832">
        <w:rPr>
          <w:lang w:eastAsia="en-GB"/>
        </w:rPr>
        <w:t>In both studies, we asked disabled people about:</w:t>
      </w:r>
    </w:p>
    <w:p w14:paraId="0D777669" w14:textId="77777777" w:rsidR="00270517" w:rsidRPr="00410832" w:rsidRDefault="00270517" w:rsidP="00270517">
      <w:pPr>
        <w:pStyle w:val="ListParagraph"/>
        <w:numPr>
          <w:ilvl w:val="0"/>
          <w:numId w:val="32"/>
        </w:numPr>
        <w:rPr>
          <w:lang w:eastAsia="en-GB"/>
        </w:rPr>
      </w:pPr>
      <w:r w:rsidRPr="00410832">
        <w:rPr>
          <w:lang w:eastAsia="en-GB"/>
        </w:rPr>
        <w:t>their experiences of using the streetscape</w:t>
      </w:r>
    </w:p>
    <w:p w14:paraId="3B0646A7" w14:textId="77777777" w:rsidR="00270517" w:rsidRPr="00410832" w:rsidRDefault="00270517" w:rsidP="00270517">
      <w:pPr>
        <w:pStyle w:val="ListParagraph"/>
        <w:numPr>
          <w:ilvl w:val="0"/>
          <w:numId w:val="32"/>
        </w:numPr>
        <w:rPr>
          <w:lang w:eastAsia="en-GB"/>
        </w:rPr>
      </w:pPr>
      <w:r w:rsidRPr="00410832">
        <w:rPr>
          <w:lang w:eastAsia="en-GB"/>
        </w:rPr>
        <w:t xml:space="preserve">the biggest barriers they faced </w:t>
      </w:r>
    </w:p>
    <w:p w14:paraId="7AD14A75" w14:textId="77777777" w:rsidR="00270517" w:rsidRPr="00410832" w:rsidRDefault="00270517" w:rsidP="00270517">
      <w:pPr>
        <w:pStyle w:val="ListParagraph"/>
        <w:numPr>
          <w:ilvl w:val="0"/>
          <w:numId w:val="32"/>
        </w:numPr>
        <w:rPr>
          <w:lang w:eastAsia="en-GB"/>
        </w:rPr>
      </w:pPr>
      <w:r w:rsidRPr="00410832">
        <w:rPr>
          <w:lang w:eastAsia="en-GB"/>
        </w:rPr>
        <w:t>what happened when they contacted their local authority</w:t>
      </w:r>
    </w:p>
    <w:p w14:paraId="4A2269E2" w14:textId="77777777" w:rsidR="00270517" w:rsidRPr="00410832" w:rsidRDefault="00270517" w:rsidP="00270517">
      <w:pPr>
        <w:pStyle w:val="ListParagraph"/>
        <w:numPr>
          <w:ilvl w:val="0"/>
          <w:numId w:val="32"/>
        </w:numPr>
        <w:rPr>
          <w:lang w:eastAsia="en-GB"/>
        </w:rPr>
      </w:pPr>
      <w:r w:rsidRPr="00410832">
        <w:rPr>
          <w:lang w:eastAsia="en-GB"/>
        </w:rPr>
        <w:t>how the streetscape is changing and how it affects the journeys made</w:t>
      </w:r>
    </w:p>
    <w:p w14:paraId="2544D4DA" w14:textId="77777777" w:rsidR="00270517" w:rsidRPr="00410832" w:rsidRDefault="00270517" w:rsidP="00270517">
      <w:pPr>
        <w:rPr>
          <w:lang w:eastAsia="en-GB"/>
        </w:rPr>
      </w:pPr>
    </w:p>
    <w:p w14:paraId="5CA66930" w14:textId="77777777" w:rsidR="00270517" w:rsidRPr="00410832" w:rsidRDefault="00270517" w:rsidP="00270517">
      <w:pPr>
        <w:rPr>
          <w:lang w:eastAsia="en-GB"/>
        </w:rPr>
      </w:pPr>
      <w:r w:rsidRPr="00410832">
        <w:rPr>
          <w:lang w:eastAsia="en-GB"/>
        </w:rPr>
        <w:lastRenderedPageBreak/>
        <w:t>For both studies, we engaged with ncat’s Community of Accessible Transport (CAT) panel. A detailed breakdown of the people who took part in both studies can be found in the Appendix.</w:t>
      </w:r>
    </w:p>
    <w:p w14:paraId="771E46E7" w14:textId="77777777" w:rsidR="00270517" w:rsidRPr="00410832" w:rsidRDefault="00270517" w:rsidP="00270517">
      <w:pPr>
        <w:rPr>
          <w:lang w:eastAsia="en-GB"/>
        </w:rPr>
      </w:pPr>
    </w:p>
    <w:p w14:paraId="5F92FE68" w14:textId="77777777" w:rsidR="00270517" w:rsidRPr="00410832" w:rsidRDefault="00270517" w:rsidP="00270517">
      <w:pPr>
        <w:pStyle w:val="Heading3"/>
        <w:spacing w:before="240"/>
        <w:rPr>
          <w:b/>
          <w:bCs/>
          <w:color w:val="000000" w:themeColor="text1"/>
        </w:rPr>
      </w:pPr>
      <w:r w:rsidRPr="00410832">
        <w:rPr>
          <w:b/>
          <w:bCs/>
          <w:color w:val="000000" w:themeColor="text1"/>
        </w:rPr>
        <w:t>How did we analyse the results?</w:t>
      </w:r>
    </w:p>
    <w:p w14:paraId="2536CA9A" w14:textId="77777777" w:rsidR="00270517" w:rsidRPr="00410832" w:rsidRDefault="00270517" w:rsidP="00270517">
      <w:pPr>
        <w:rPr>
          <w:lang w:eastAsia="en-GB"/>
        </w:rPr>
      </w:pPr>
      <w:r w:rsidRPr="00410832">
        <w:rPr>
          <w:lang w:eastAsia="en-GB"/>
        </w:rPr>
        <w:t xml:space="preserve">The data collected from both studies was analysed using advanced techniques to ensure that the results are a fair and true representation of what disabled people told us. </w:t>
      </w:r>
    </w:p>
    <w:p w14:paraId="42074239" w14:textId="77777777" w:rsidR="00270517" w:rsidRPr="00410832" w:rsidRDefault="00270517" w:rsidP="00270517">
      <w:pPr>
        <w:rPr>
          <w:lang w:eastAsia="en-GB"/>
        </w:rPr>
      </w:pPr>
    </w:p>
    <w:p w14:paraId="2B845B1A" w14:textId="77777777" w:rsidR="00270517" w:rsidRPr="00410832" w:rsidRDefault="00270517" w:rsidP="00270517">
      <w:pPr>
        <w:rPr>
          <w:lang w:eastAsia="en-GB"/>
        </w:rPr>
      </w:pPr>
      <w:r w:rsidRPr="00410832">
        <w:rPr>
          <w:lang w:eastAsia="en-GB"/>
        </w:rPr>
        <w:t xml:space="preserve">Study 1, the interview study, was analysed using a process called thematic analysis. This lets us find the most important ideas and statements from the interviews. From the transcripts of interviews, we condense this down into chunks of data which let us find the most important ‘themes’. These themes represent the core ideas from the interviews. </w:t>
      </w:r>
    </w:p>
    <w:p w14:paraId="0FA7B87C" w14:textId="77777777" w:rsidR="00270517" w:rsidRPr="00410832" w:rsidRDefault="00270517" w:rsidP="00270517">
      <w:pPr>
        <w:rPr>
          <w:lang w:eastAsia="en-GB"/>
        </w:rPr>
      </w:pPr>
      <w:r w:rsidRPr="00410832">
        <w:rPr>
          <w:lang w:eastAsia="en-GB"/>
        </w:rPr>
        <w:t xml:space="preserve"> </w:t>
      </w:r>
    </w:p>
    <w:p w14:paraId="305D1DD4" w14:textId="77777777" w:rsidR="00270517" w:rsidRPr="00410832" w:rsidRDefault="00270517" w:rsidP="00270517">
      <w:pPr>
        <w:rPr>
          <w:lang w:eastAsia="en-GB"/>
        </w:rPr>
      </w:pPr>
      <w:r w:rsidRPr="00410832">
        <w:rPr>
          <w:lang w:eastAsia="en-GB"/>
        </w:rPr>
        <w:t xml:space="preserve">Study 2, the online questionnaire, was analysed using an advanced statistical method known as structural equation modelling. This method is commonly used in decision and policy making. This enabled us to statistically rank the streetscape barriers based on their impact on a disabled person’ life. This is the first analysis of its kind for street accessibility, particularly using this method. </w:t>
      </w:r>
    </w:p>
    <w:p w14:paraId="7F4E0B01" w14:textId="77777777" w:rsidR="00270517" w:rsidRDefault="00270517" w:rsidP="00270517">
      <w:pPr>
        <w:rPr>
          <w:lang w:eastAsia="en-GB"/>
        </w:rPr>
      </w:pPr>
    </w:p>
    <w:p w14:paraId="70092005" w14:textId="77777777" w:rsidR="00270517" w:rsidRPr="00410832" w:rsidRDefault="00270517" w:rsidP="00270517">
      <w:pPr>
        <w:rPr>
          <w:lang w:eastAsia="en-GB"/>
        </w:rPr>
      </w:pPr>
      <w:r w:rsidRPr="00410832">
        <w:rPr>
          <w:lang w:eastAsia="en-GB"/>
        </w:rPr>
        <w:t xml:space="preserve">Using a combination of an interview study and an online questionnaire analysed using an advanced statistical modelling technique, we could create a list of actionable recommendations for the streetscape, with the intention to ensure the steps can be taken to begin implementing these recommendations. </w:t>
      </w:r>
      <w:r w:rsidRPr="00410832">
        <w:rPr>
          <w:lang w:eastAsia="en-GB"/>
        </w:rPr>
        <w:br w:type="page"/>
      </w:r>
    </w:p>
    <w:p w14:paraId="291E46FF" w14:textId="77777777" w:rsidR="00270517" w:rsidRPr="00410832" w:rsidRDefault="00270517" w:rsidP="00270517">
      <w:pPr>
        <w:pStyle w:val="HeadingA"/>
      </w:pPr>
      <w:bookmarkStart w:id="4" w:name="_Toc181809937"/>
      <w:bookmarkStart w:id="5" w:name="_Toc181810957"/>
      <w:r w:rsidRPr="00410832">
        <w:lastRenderedPageBreak/>
        <w:t>3</w:t>
      </w:r>
      <w:r w:rsidRPr="00410832">
        <w:tab/>
        <w:t>What did we find from the interviews?</w:t>
      </w:r>
      <w:bookmarkEnd w:id="4"/>
      <w:bookmarkEnd w:id="5"/>
      <w:r w:rsidRPr="00410832">
        <w:t xml:space="preserve"> </w:t>
      </w:r>
    </w:p>
    <w:p w14:paraId="09965CC3" w14:textId="77777777" w:rsidR="00270517" w:rsidRPr="00410832" w:rsidRDefault="00270517" w:rsidP="00270517">
      <w:r w:rsidRPr="00410832">
        <w:t>The results from both studies are presented below, starting first the results from the interview study.</w:t>
      </w:r>
    </w:p>
    <w:p w14:paraId="68715A30" w14:textId="77777777" w:rsidR="00270517" w:rsidRPr="007E7D3D" w:rsidRDefault="00270517" w:rsidP="00270517">
      <w:pPr>
        <w:rPr>
          <w:sz w:val="20"/>
          <w:szCs w:val="20"/>
        </w:rPr>
      </w:pPr>
    </w:p>
    <w:p w14:paraId="5F9DC9DD" w14:textId="77777777" w:rsidR="00270517" w:rsidRPr="00345D80" w:rsidRDefault="00270517" w:rsidP="00345D80">
      <w:pPr>
        <w:pStyle w:val="Heading3"/>
        <w:rPr>
          <w:b/>
          <w:bCs/>
          <w:color w:val="auto"/>
        </w:rPr>
      </w:pPr>
      <w:bookmarkStart w:id="6" w:name="_Toc181809938"/>
      <w:bookmarkStart w:id="7" w:name="_Toc181810958"/>
      <w:r w:rsidRPr="00345D80">
        <w:rPr>
          <w:b/>
          <w:bCs/>
          <w:color w:val="auto"/>
        </w:rPr>
        <w:t>Overall Themes</w:t>
      </w:r>
      <w:bookmarkEnd w:id="6"/>
      <w:bookmarkEnd w:id="7"/>
    </w:p>
    <w:p w14:paraId="435608BD" w14:textId="77777777" w:rsidR="00270517" w:rsidRPr="00410832" w:rsidRDefault="00270517" w:rsidP="00270517">
      <w:r w:rsidRPr="00410832">
        <w:t>Four key themes were clear in the interview results:</w:t>
      </w:r>
    </w:p>
    <w:p w14:paraId="569A1240" w14:textId="77777777" w:rsidR="00270517" w:rsidRPr="00410832" w:rsidRDefault="00270517" w:rsidP="00270517">
      <w:pPr>
        <w:pStyle w:val="ListParagraph"/>
        <w:numPr>
          <w:ilvl w:val="0"/>
          <w:numId w:val="8"/>
        </w:numPr>
        <w:ind w:left="360"/>
      </w:pPr>
      <w:r w:rsidRPr="00410832">
        <w:rPr>
          <w:b/>
          <w:bCs/>
        </w:rPr>
        <w:t>Exhaustion</w:t>
      </w:r>
      <w:r w:rsidRPr="00410832">
        <w:t xml:space="preserve">. There was a recurrent theme of disabled people feeling exhausted throughout all the streetscape barriers and challenges raised. Disabled people told us that participation in society was draining. Several disabled people were quoted as saying that they had to ‘pick their battles’ in society; for example, whether they placed their energy into activism and trying to make a change in street design or put their energy into just navigating the streets. This primarily stemmed from a range of issues around the design of streets, public behaviours and attitudes and the complexities of planning their journeys. </w:t>
      </w:r>
    </w:p>
    <w:p w14:paraId="6FBB080D" w14:textId="77777777" w:rsidR="00270517" w:rsidRPr="00410832" w:rsidRDefault="00270517" w:rsidP="00270517">
      <w:pPr>
        <w:pStyle w:val="ListParagraph"/>
        <w:numPr>
          <w:ilvl w:val="0"/>
          <w:numId w:val="8"/>
        </w:numPr>
        <w:ind w:left="360"/>
      </w:pPr>
      <w:r w:rsidRPr="00410832">
        <w:rPr>
          <w:b/>
          <w:bCs/>
        </w:rPr>
        <w:t>Unpredictability</w:t>
      </w:r>
      <w:r w:rsidRPr="00410832">
        <w:t>. The major cause of anxiety and difficulties in the streetscape is the unpredictability of the experience. Unexpected events in the streetscape are common, such as roadworks, public behaviours on streets, the standard of facilities as well as the differences in design and standards across different cities in the UK. Better communication of potential changes and disruptions to the streetscape was highlighted by disabled people as a key improvement which could address this theme.</w:t>
      </w:r>
    </w:p>
    <w:p w14:paraId="7530BCA7" w14:textId="77777777" w:rsidR="00270517" w:rsidRPr="00410832" w:rsidRDefault="00270517" w:rsidP="00270517">
      <w:pPr>
        <w:pStyle w:val="ListParagraph"/>
        <w:numPr>
          <w:ilvl w:val="0"/>
          <w:numId w:val="8"/>
        </w:numPr>
        <w:ind w:left="360"/>
      </w:pPr>
      <w:r w:rsidRPr="00410832">
        <w:rPr>
          <w:b/>
          <w:bCs/>
        </w:rPr>
        <w:t>Invisibility</w:t>
      </w:r>
      <w:r w:rsidRPr="00410832">
        <w:t xml:space="preserve">. Disabled people felt that their needs were not considered across society. Especially with the development of new infrastructure and areas, which often lacked engagement with disabled people and consequently were designed inappropriately. More fundamentally, the </w:t>
      </w:r>
      <w:r w:rsidRPr="00410832">
        <w:lastRenderedPageBreak/>
        <w:t xml:space="preserve">feeling of invisibility contributed strongly to feelings of exhaustion and the following theme. </w:t>
      </w:r>
    </w:p>
    <w:p w14:paraId="69C23C17" w14:textId="77777777" w:rsidR="00270517" w:rsidRPr="00410832" w:rsidRDefault="00270517" w:rsidP="00270517">
      <w:pPr>
        <w:pStyle w:val="ListParagraph"/>
        <w:numPr>
          <w:ilvl w:val="0"/>
          <w:numId w:val="8"/>
        </w:numPr>
        <w:ind w:left="360"/>
      </w:pPr>
      <w:r w:rsidRPr="00410832">
        <w:rPr>
          <w:b/>
          <w:bCs/>
        </w:rPr>
        <w:t>Burden of adjusting for society</w:t>
      </w:r>
      <w:r w:rsidRPr="00410832">
        <w:t xml:space="preserve">. Disabled people felt the onus was on them to adapt to society, rather than their needs being considered and proactively designed for. Across all aspects of accessing streets, such as street design, complaints to local councils and planning their journey, there was this reoccurring theme that it was their responsibility to make their travels and needs work for them. </w:t>
      </w:r>
    </w:p>
    <w:p w14:paraId="5B882E12" w14:textId="77777777" w:rsidR="00270517" w:rsidRPr="007E7D3D" w:rsidRDefault="00270517" w:rsidP="00270517">
      <w:pPr>
        <w:rPr>
          <w:sz w:val="20"/>
          <w:szCs w:val="20"/>
        </w:rPr>
      </w:pPr>
    </w:p>
    <w:p w14:paraId="125C6213" w14:textId="77777777" w:rsidR="00270517" w:rsidRPr="00410832" w:rsidRDefault="00270517" w:rsidP="00270517">
      <w:r w:rsidRPr="00410832">
        <w:t>Now let’s look at the more detailed results from the interview study. Here is a summary:</w:t>
      </w:r>
    </w:p>
    <w:p w14:paraId="7D2B3E34" w14:textId="77777777" w:rsidR="00270517" w:rsidRPr="00410832" w:rsidRDefault="00270517" w:rsidP="00270517">
      <w:pPr>
        <w:pStyle w:val="ListParagraph"/>
        <w:numPr>
          <w:ilvl w:val="0"/>
          <w:numId w:val="34"/>
        </w:numPr>
      </w:pPr>
      <w:r>
        <w:t>The ways in which society is designed is bad for accessibility</w:t>
      </w:r>
    </w:p>
    <w:p w14:paraId="7EFE3FC8" w14:textId="77777777" w:rsidR="00270517" w:rsidRPr="00410832" w:rsidRDefault="00270517" w:rsidP="00270517">
      <w:pPr>
        <w:pStyle w:val="ListParagraph"/>
        <w:numPr>
          <w:ilvl w:val="0"/>
          <w:numId w:val="34"/>
        </w:numPr>
      </w:pPr>
      <w:r w:rsidRPr="00410832">
        <w:t>Pavement pose numerous barriers</w:t>
      </w:r>
    </w:p>
    <w:p w14:paraId="7AE1D543" w14:textId="77777777" w:rsidR="00270517" w:rsidRPr="00410832" w:rsidRDefault="00270517" w:rsidP="00270517">
      <w:pPr>
        <w:pStyle w:val="ListParagraph"/>
        <w:numPr>
          <w:ilvl w:val="0"/>
          <w:numId w:val="34"/>
        </w:numPr>
      </w:pPr>
      <w:r w:rsidRPr="00410832">
        <w:t>Behaviour from the public increases risks and barriers</w:t>
      </w:r>
    </w:p>
    <w:p w14:paraId="44BF640D" w14:textId="77777777" w:rsidR="00270517" w:rsidRPr="00410832" w:rsidRDefault="00270517" w:rsidP="00270517">
      <w:pPr>
        <w:pStyle w:val="ListParagraph"/>
        <w:numPr>
          <w:ilvl w:val="0"/>
          <w:numId w:val="34"/>
        </w:numPr>
      </w:pPr>
      <w:r w:rsidRPr="00410832">
        <w:t>Street furniture continue to pose unpredictable barriers</w:t>
      </w:r>
    </w:p>
    <w:p w14:paraId="7D6E122C" w14:textId="77777777" w:rsidR="00270517" w:rsidRPr="00410832" w:rsidRDefault="00270517" w:rsidP="00270517">
      <w:pPr>
        <w:pStyle w:val="ListParagraph"/>
        <w:numPr>
          <w:ilvl w:val="0"/>
          <w:numId w:val="34"/>
        </w:numPr>
      </w:pPr>
      <w:r w:rsidRPr="00410832">
        <w:t>Navigating the streetscape is time-consuming and challenging</w:t>
      </w:r>
    </w:p>
    <w:p w14:paraId="02BC1ED2" w14:textId="77777777" w:rsidR="00270517" w:rsidRPr="00410832" w:rsidRDefault="00270517" w:rsidP="00270517">
      <w:pPr>
        <w:pStyle w:val="ListParagraph"/>
        <w:numPr>
          <w:ilvl w:val="0"/>
          <w:numId w:val="34"/>
        </w:numPr>
      </w:pPr>
      <w:r w:rsidRPr="00410832">
        <w:t>Roadworks add to the unpredictability of streets</w:t>
      </w:r>
    </w:p>
    <w:p w14:paraId="05F702EF" w14:textId="77777777" w:rsidR="00270517" w:rsidRPr="00410832" w:rsidRDefault="00270517" w:rsidP="00270517">
      <w:pPr>
        <w:pStyle w:val="ListParagraph"/>
        <w:numPr>
          <w:ilvl w:val="0"/>
          <w:numId w:val="34"/>
        </w:numPr>
      </w:pPr>
      <w:r w:rsidRPr="00410832">
        <w:t>Street design negatively impact disabled people’s navigation, health and behaviour</w:t>
      </w:r>
    </w:p>
    <w:p w14:paraId="7038377B" w14:textId="77777777" w:rsidR="00270517" w:rsidRPr="00410832" w:rsidRDefault="00270517" w:rsidP="00270517">
      <w:pPr>
        <w:pStyle w:val="ListParagraph"/>
        <w:numPr>
          <w:ilvl w:val="0"/>
          <w:numId w:val="34"/>
        </w:numPr>
      </w:pPr>
      <w:r w:rsidRPr="00410832">
        <w:t>Issues are not being addressed and communication is poor</w:t>
      </w:r>
    </w:p>
    <w:p w14:paraId="37B5646A" w14:textId="77777777" w:rsidR="00270517" w:rsidRPr="00410832" w:rsidRDefault="00270517" w:rsidP="00270517">
      <w:pPr>
        <w:pStyle w:val="ListParagraph"/>
        <w:numPr>
          <w:ilvl w:val="0"/>
          <w:numId w:val="34"/>
        </w:numPr>
      </w:pPr>
      <w:r w:rsidRPr="00410832">
        <w:t>New modes of transport are creating concerning trends for the future of streets</w:t>
      </w:r>
    </w:p>
    <w:p w14:paraId="44D9F692" w14:textId="77777777" w:rsidR="00270517" w:rsidRPr="007E7D3D" w:rsidRDefault="00270517" w:rsidP="00270517">
      <w:pPr>
        <w:rPr>
          <w:sz w:val="20"/>
          <w:szCs w:val="20"/>
        </w:rPr>
      </w:pPr>
    </w:p>
    <w:p w14:paraId="78D5247D" w14:textId="77777777" w:rsidR="00270517" w:rsidRPr="00410832" w:rsidRDefault="00270517" w:rsidP="00270517">
      <w:r w:rsidRPr="00410832">
        <w:t>We’ll talk about these in more detail now:</w:t>
      </w:r>
    </w:p>
    <w:p w14:paraId="23E5CD5E" w14:textId="77777777" w:rsidR="00270517" w:rsidRPr="00345D80" w:rsidRDefault="00270517" w:rsidP="00345D80">
      <w:pPr>
        <w:pStyle w:val="Heading3"/>
        <w:rPr>
          <w:b/>
          <w:bCs/>
          <w:color w:val="auto"/>
        </w:rPr>
      </w:pPr>
      <w:bookmarkStart w:id="8" w:name="_Toc181809939"/>
      <w:bookmarkStart w:id="9" w:name="_Toc181810959"/>
      <w:r w:rsidRPr="00345D80">
        <w:rPr>
          <w:b/>
          <w:bCs/>
          <w:color w:val="auto"/>
        </w:rPr>
        <w:t>The design of society is bad for accessibility</w:t>
      </w:r>
      <w:bookmarkEnd w:id="8"/>
      <w:bookmarkEnd w:id="9"/>
    </w:p>
    <w:p w14:paraId="42044FA9" w14:textId="77777777" w:rsidR="00270517" w:rsidRPr="00410832" w:rsidRDefault="00270517" w:rsidP="00270517">
      <w:r w:rsidRPr="00410832">
        <w:t xml:space="preserve">The largest issue within the streetscape challenges group was societal design. Disabled people highlighted inadequate consideration of their needs, resulting in inconsistent design and implementation across the country. Streetscape installations often overlook disabled people’s </w:t>
      </w:r>
      <w:r w:rsidRPr="00410832">
        <w:lastRenderedPageBreak/>
        <w:t>needs. One disabled person noted, “</w:t>
      </w:r>
      <w:r w:rsidRPr="00410832">
        <w:rPr>
          <w:i/>
          <w:iCs/>
        </w:rPr>
        <w:t>I don’t think they [Local Authorities] think enough about the positioning of it at times… The street signs themselves are a […] nuisance</w:t>
      </w:r>
      <w:r w:rsidRPr="00410832">
        <w:t>” (P26 | Carer). Facilities like disabled parking spaces were also seen as inadequate, “</w:t>
      </w:r>
      <w:r w:rsidRPr="00410832">
        <w:rPr>
          <w:i/>
          <w:iCs/>
        </w:rPr>
        <w:t>Why would you put a whole road of disabled spaces… and then there’s no dropped kerb nearby?</w:t>
      </w:r>
      <w:r w:rsidRPr="00410832">
        <w:t>” (P6 | Powered wheelchair, mobility). Additionally, new designs sometimes worsened accessibility, as another disabled person observed, “</w:t>
      </w:r>
      <w:r w:rsidRPr="00410832">
        <w:rPr>
          <w:i/>
          <w:iCs/>
        </w:rPr>
        <w:t>They seem to have then lost all of the crossing points that were previously there</w:t>
      </w:r>
      <w:r w:rsidRPr="00410832">
        <w:t>” (P3 | Powered wheelchair, mobility).</w:t>
      </w:r>
    </w:p>
    <w:p w14:paraId="3A70EF4B" w14:textId="77777777" w:rsidR="00270517" w:rsidRPr="007E7D3D" w:rsidRDefault="00270517" w:rsidP="00270517">
      <w:pPr>
        <w:rPr>
          <w:sz w:val="20"/>
          <w:szCs w:val="20"/>
        </w:rPr>
      </w:pPr>
    </w:p>
    <w:p w14:paraId="1998F57A" w14:textId="77777777" w:rsidR="00270517" w:rsidRPr="00345D80" w:rsidRDefault="00270517" w:rsidP="00345D80">
      <w:pPr>
        <w:pStyle w:val="Heading3"/>
        <w:rPr>
          <w:b/>
          <w:bCs/>
          <w:color w:val="auto"/>
        </w:rPr>
      </w:pPr>
      <w:bookmarkStart w:id="10" w:name="_Toc181809940"/>
      <w:bookmarkStart w:id="11" w:name="_Toc181810960"/>
      <w:r w:rsidRPr="00345D80">
        <w:rPr>
          <w:b/>
          <w:bCs/>
          <w:color w:val="auto"/>
        </w:rPr>
        <w:t>Pavements pose numerous barriers</w:t>
      </w:r>
      <w:bookmarkEnd w:id="10"/>
      <w:bookmarkEnd w:id="11"/>
    </w:p>
    <w:p w14:paraId="1C0E0C02" w14:textId="77777777" w:rsidR="00270517" w:rsidRDefault="00270517" w:rsidP="00270517">
      <w:r w:rsidRPr="00410832">
        <w:t>Pavements were the second most common streetscape challenge. Disabled people frequently mentioned poor pavement surfaces causing pain, inconvenience, or making paths impassable. The scarcity and positioning of dropped kerbs, along with pavement camber, were key concerns. One disabled person noted how these issues only became apparent after using a wheelchair: “</w:t>
      </w:r>
      <w:r w:rsidRPr="00410832">
        <w:rPr>
          <w:i/>
          <w:iCs/>
        </w:rPr>
        <w:t>Oh my goodness, these are things that you don’t realise are there until you start using wheeled things on. The camber fools you</w:t>
      </w:r>
      <w:r w:rsidRPr="00410832">
        <w:t>” (P17 | Powered wheelchair, mobility). Shared spaces were also problematic, creating anxiety over road priorities. Additionally, the group pointed out poor maintenance, inconsistent surfaces, tree root damage, and weather effects. One disabled person remarked, “</w:t>
      </w:r>
      <w:r w:rsidRPr="00410832">
        <w:rPr>
          <w:i/>
          <w:iCs/>
        </w:rPr>
        <w:t>There are so many bad ones… very few… I can easily navigate, but there are so many that are broken or they don’t have much textile</w:t>
      </w:r>
      <w:r w:rsidRPr="00410832">
        <w:t>” (P17 | White cane, visual impairment).</w:t>
      </w:r>
    </w:p>
    <w:p w14:paraId="61EF7587" w14:textId="77777777" w:rsidR="00270517" w:rsidRPr="007E7D3D" w:rsidRDefault="00270517" w:rsidP="00270517">
      <w:pPr>
        <w:rPr>
          <w:sz w:val="20"/>
          <w:szCs w:val="20"/>
        </w:rPr>
      </w:pPr>
    </w:p>
    <w:p w14:paraId="3A7C9CDA" w14:textId="77777777" w:rsidR="00270517" w:rsidRPr="00345D80" w:rsidRDefault="00270517" w:rsidP="00345D80">
      <w:pPr>
        <w:pStyle w:val="Heading3"/>
        <w:rPr>
          <w:b/>
          <w:bCs/>
          <w:color w:val="auto"/>
        </w:rPr>
      </w:pPr>
      <w:bookmarkStart w:id="12" w:name="_Toc181809941"/>
      <w:bookmarkStart w:id="13" w:name="_Toc181810961"/>
      <w:r w:rsidRPr="00345D80">
        <w:rPr>
          <w:b/>
          <w:bCs/>
          <w:color w:val="auto"/>
        </w:rPr>
        <w:t>The behaviour from the public increases risks and barriers</w:t>
      </w:r>
      <w:bookmarkEnd w:id="12"/>
      <w:bookmarkEnd w:id="13"/>
    </w:p>
    <w:p w14:paraId="599A24BF" w14:textId="77777777" w:rsidR="00270517" w:rsidRPr="00410832" w:rsidRDefault="00270517" w:rsidP="00270517">
      <w:r w:rsidRPr="00410832">
        <w:t xml:space="preserve">Public behaviours negatively impacting disabled people in streetscapes. Pavement parking was the most significant challenge, making street </w:t>
      </w:r>
      <w:r w:rsidRPr="00410832">
        <w:lastRenderedPageBreak/>
        <w:t>navigation difficult. One disabled person preferred traveling on the road due to this issue: “</w:t>
      </w:r>
      <w:r w:rsidRPr="00410832">
        <w:rPr>
          <w:i/>
          <w:iCs/>
        </w:rPr>
        <w:t>It’s safer for me to go onto the road than it is to actually approach somebody directly now because of the mentality</w:t>
      </w:r>
      <w:r w:rsidRPr="00410832">
        <w:t>” (P11 | Crutches, Mobility). Disabled people also reported aggression from the public and frequent collisions with distracted pedestrians, often on their phones: “</w:t>
      </w:r>
      <w:r w:rsidRPr="00410832">
        <w:rPr>
          <w:i/>
          <w:iCs/>
        </w:rPr>
        <w:t>I think it’s probably 80 percent people being on their phones… I’ve had people put their hand on me and push me out of the way</w:t>
      </w:r>
      <w:r w:rsidRPr="00410832">
        <w:t>” (P15 | White cane, visual impairment).</w:t>
      </w:r>
    </w:p>
    <w:p w14:paraId="09808D28" w14:textId="77777777" w:rsidR="00270517" w:rsidRPr="00410832" w:rsidRDefault="00270517" w:rsidP="00270517"/>
    <w:p w14:paraId="23B3DBE0" w14:textId="77777777" w:rsidR="00270517" w:rsidRPr="00345D80" w:rsidRDefault="00270517" w:rsidP="00345D80">
      <w:pPr>
        <w:pStyle w:val="Heading3"/>
        <w:rPr>
          <w:b/>
          <w:bCs/>
          <w:color w:val="auto"/>
        </w:rPr>
      </w:pPr>
      <w:bookmarkStart w:id="14" w:name="_Toc181809942"/>
      <w:bookmarkStart w:id="15" w:name="_Toc181810962"/>
      <w:r w:rsidRPr="00345D80">
        <w:rPr>
          <w:b/>
          <w:bCs/>
          <w:color w:val="auto"/>
        </w:rPr>
        <w:t>Street furniture continues to pose unpredictable barriers</w:t>
      </w:r>
      <w:bookmarkEnd w:id="14"/>
      <w:bookmarkEnd w:id="15"/>
    </w:p>
    <w:p w14:paraId="4606D786" w14:textId="77777777" w:rsidR="00270517" w:rsidRPr="00410832" w:rsidRDefault="00270517" w:rsidP="00270517">
      <w:r w:rsidRPr="00410832">
        <w:t>Street furniture was frequently mentioned as a barrier for disabled people navigating streets. Bins, especially after collection, were highlighted as the most common issue. Some noted that bins were often left out by residents: “</w:t>
      </w:r>
      <w:r w:rsidRPr="00410832">
        <w:rPr>
          <w:i/>
          <w:iCs/>
        </w:rPr>
        <w:t>Wheelie bins are a nightmare… they’re out in the streets on collection days, but some people keep them out there</w:t>
      </w:r>
      <w:r w:rsidRPr="00410832">
        <w:t>” (P2 | Powered wheelchair, mobility impairment). The unpredictability of street furniture, like dining tables and chairs placed outside later in the day, also made navigation difficult: “</w:t>
      </w:r>
      <w:r w:rsidRPr="00410832">
        <w:rPr>
          <w:i/>
          <w:iCs/>
        </w:rPr>
        <w:t>Street furniture… may all of a sudden be changed or moved so you have to find more reliable landmarks</w:t>
      </w:r>
      <w:r w:rsidRPr="00410832">
        <w:t>” (P9 | White cane, visual and hearing impairment). Advertising boards were another frequent obstacle, with their awkward shapes adding to the challenge.</w:t>
      </w:r>
    </w:p>
    <w:p w14:paraId="0F86FD89" w14:textId="77777777" w:rsidR="00270517" w:rsidRPr="00345D80" w:rsidRDefault="00270517" w:rsidP="00345D80">
      <w:pPr>
        <w:pStyle w:val="Heading3"/>
        <w:rPr>
          <w:b/>
          <w:bCs/>
          <w:color w:val="auto"/>
        </w:rPr>
      </w:pPr>
      <w:bookmarkStart w:id="16" w:name="_Toc181809943"/>
      <w:bookmarkStart w:id="17" w:name="_Toc181810963"/>
      <w:r w:rsidRPr="00345D80">
        <w:rPr>
          <w:b/>
          <w:bCs/>
          <w:color w:val="auto"/>
        </w:rPr>
        <w:t>Navigating the streetscape is time consuming and challenging</w:t>
      </w:r>
      <w:bookmarkEnd w:id="16"/>
      <w:bookmarkEnd w:id="17"/>
    </w:p>
    <w:p w14:paraId="48B919AE" w14:textId="77777777" w:rsidR="00270517" w:rsidRPr="00410832" w:rsidRDefault="00270517" w:rsidP="00270517"/>
    <w:p w14:paraId="001B08CC" w14:textId="77777777" w:rsidR="00270517" w:rsidRPr="00410832" w:rsidRDefault="00270517" w:rsidP="00270517">
      <w:r w:rsidRPr="00410832">
        <w:t xml:space="preserve">The main concern was that accessible routes were often longer and less convenient than non-accessible ones. Notably, twice as many comments came from people with visual impairments. One participant explained, </w:t>
      </w:r>
      <w:r w:rsidRPr="00410832">
        <w:rPr>
          <w:i/>
          <w:iCs/>
        </w:rPr>
        <w:t xml:space="preserve">“…to reach one of the bus stops, it’s only going to take five minutes and </w:t>
      </w:r>
      <w:r w:rsidRPr="00AC44DD">
        <w:rPr>
          <w:i/>
          <w:iCs/>
        </w:rPr>
        <w:lastRenderedPageBreak/>
        <w:t>I’ll be choosing the 20 minutes way, because I know the other way, there are not many barriers</w:t>
      </w:r>
      <w:r w:rsidRPr="00410832">
        <w:t>” (P5 | White cane, visual impairment). Some also noted the lack of contrasting colours, making it hard to distinguish crossings, kerbs, or cycle lanes. The zig-zag design of certain crossings, where a central refuge island forces multiple crossings, was another example of design that failed to consider disabled people’s needs.</w:t>
      </w:r>
    </w:p>
    <w:p w14:paraId="282D32C2" w14:textId="77777777" w:rsidR="00270517" w:rsidRPr="00410832" w:rsidRDefault="00270517" w:rsidP="00270517"/>
    <w:p w14:paraId="6900FC3D" w14:textId="77777777" w:rsidR="00270517" w:rsidRPr="00345D80" w:rsidRDefault="00270517" w:rsidP="00345D80">
      <w:pPr>
        <w:pStyle w:val="Heading3"/>
        <w:rPr>
          <w:b/>
          <w:bCs/>
          <w:color w:val="auto"/>
        </w:rPr>
      </w:pPr>
      <w:bookmarkStart w:id="18" w:name="_Toc181809944"/>
      <w:bookmarkStart w:id="19" w:name="_Toc181810964"/>
      <w:r w:rsidRPr="00345D80">
        <w:rPr>
          <w:b/>
          <w:bCs/>
          <w:color w:val="auto"/>
        </w:rPr>
        <w:t>Roadworks add to the unpredictability of streets</w:t>
      </w:r>
      <w:bookmarkEnd w:id="18"/>
      <w:bookmarkEnd w:id="19"/>
    </w:p>
    <w:p w14:paraId="65D9AE7D" w14:textId="77777777" w:rsidR="00270517" w:rsidRPr="00410832" w:rsidRDefault="00270517" w:rsidP="00270517">
      <w:r w:rsidRPr="00410832">
        <w:t>Disabled people described difficulties navigating temporary paths. One participant shared, “</w:t>
      </w:r>
      <w:r w:rsidRPr="00410832">
        <w:rPr>
          <w:i/>
          <w:iCs/>
        </w:rPr>
        <w:t>They might have like taped off areas around the holes. I just find that really quite scary, because as I’m approaching, I can never really know what is going on until I get really, really close</w:t>
      </w:r>
      <w:r w:rsidRPr="00410832">
        <w:t>” (P14 | White cane, visual impairment). Missing or incorrectly designed ramps, often too steep, were also a common issue. Participants acknowledged the necessity of roadworks but emphasized that better communication about them would help disabled people prepare for the disruptions, highlighting the unpredictability of such situations.</w:t>
      </w:r>
    </w:p>
    <w:p w14:paraId="6B07D4B0" w14:textId="77777777" w:rsidR="00270517" w:rsidRPr="00345D80" w:rsidRDefault="00270517" w:rsidP="00345D80">
      <w:pPr>
        <w:pStyle w:val="Heading3"/>
        <w:rPr>
          <w:b/>
          <w:bCs/>
          <w:color w:val="auto"/>
        </w:rPr>
      </w:pPr>
      <w:bookmarkStart w:id="20" w:name="_Toc181809945"/>
      <w:bookmarkStart w:id="21" w:name="_Toc181810965"/>
      <w:r w:rsidRPr="00345D80">
        <w:rPr>
          <w:b/>
          <w:bCs/>
          <w:color w:val="auto"/>
        </w:rPr>
        <w:t>Streets negatively impact disabled people’s navigation, health and behaviour</w:t>
      </w:r>
      <w:bookmarkEnd w:id="20"/>
      <w:bookmarkEnd w:id="21"/>
    </w:p>
    <w:p w14:paraId="267757A1" w14:textId="77777777" w:rsidR="00270517" w:rsidRPr="00410832" w:rsidRDefault="00270517" w:rsidP="00270517">
      <w:r w:rsidRPr="00F6455D">
        <w:t xml:space="preserve">A major impact for disabled people was being forced onto the road due to inaccessible pavements, increasing anxiety and risk. Journeys often took longer, and unexpected barriers sometimes forced them to turn back. One </w:t>
      </w:r>
      <w:r w:rsidRPr="00410832">
        <w:t>disabled person</w:t>
      </w:r>
      <w:r w:rsidRPr="00F6455D">
        <w:t xml:space="preserve"> shared, “</w:t>
      </w:r>
      <w:r w:rsidRPr="00F6455D">
        <w:rPr>
          <w:i/>
          <w:iCs/>
        </w:rPr>
        <w:t>There are times when I’ve tried to get out, but I can’t get past the cars with the drop kerbs so I’ve just gone home again</w:t>
      </w:r>
      <w:r w:rsidRPr="00F6455D">
        <w:t>” (P6 | Powered wheelchair, mobility impairment). Some disabled people avoid certain areas entirely and resort to more expensive transport, such as taxis.</w:t>
      </w:r>
      <w:r w:rsidRPr="00410832">
        <w:t xml:space="preserve"> </w:t>
      </w:r>
    </w:p>
    <w:p w14:paraId="4B698059" w14:textId="77777777" w:rsidR="00270517" w:rsidRPr="00410832" w:rsidRDefault="00270517" w:rsidP="00270517"/>
    <w:p w14:paraId="296DAD67" w14:textId="77777777" w:rsidR="00270517" w:rsidRPr="00410832" w:rsidRDefault="00270517" w:rsidP="00270517">
      <w:r w:rsidRPr="00F6455D">
        <w:lastRenderedPageBreak/>
        <w:t xml:space="preserve">Streetscape challenges required disabled people to exert more physical and mental effort, often resulting in pain or injury. One </w:t>
      </w:r>
      <w:r w:rsidRPr="00410832">
        <w:t>disabled person</w:t>
      </w:r>
      <w:r w:rsidRPr="00F6455D">
        <w:t xml:space="preserve"> expressed, “</w:t>
      </w:r>
      <w:r w:rsidRPr="00F6455D">
        <w:rPr>
          <w:i/>
          <w:iCs/>
        </w:rPr>
        <w:t>It is awful and you have to have a high level of physical and emotional resilience… There are days when I feel far less resilient… it’s exhausting</w:t>
      </w:r>
      <w:r w:rsidRPr="00F6455D">
        <w:t>” (P15 | White cane, visual impairment). These challenges were especially prevalent for those with visual impairments.</w:t>
      </w:r>
      <w:r w:rsidRPr="00410832">
        <w:t xml:space="preserve"> </w:t>
      </w:r>
    </w:p>
    <w:p w14:paraId="6FA1FE70" w14:textId="77777777" w:rsidR="00270517" w:rsidRPr="00410832" w:rsidRDefault="00270517" w:rsidP="00270517"/>
    <w:p w14:paraId="34AB0D78" w14:textId="77777777" w:rsidR="00270517" w:rsidRPr="00410832" w:rsidRDefault="00270517" w:rsidP="00270517">
      <w:r w:rsidRPr="00410832">
        <w:t>Streetscape barriers led disabled people to limit outdoor activities, as reflected in the literature. One person explained, “</w:t>
      </w:r>
      <w:r w:rsidRPr="00410832">
        <w:rPr>
          <w:i/>
          <w:iCs/>
        </w:rPr>
        <w:t>I’ve got late lectures… I could really do with just quickly running into town… but I’m like, ‘Oh, I’m not going to be able to park, I’m going to have to put that off for another day’</w:t>
      </w:r>
      <w:r w:rsidRPr="00410832">
        <w:t>” (P10 | Crutches, mobility). Some disabled people had to wait for others to help them continue their journey.</w:t>
      </w:r>
    </w:p>
    <w:p w14:paraId="213074F6" w14:textId="77777777" w:rsidR="00270517" w:rsidRPr="00410832" w:rsidRDefault="00270517" w:rsidP="00270517"/>
    <w:p w14:paraId="5B03B5F7" w14:textId="77777777" w:rsidR="00270517" w:rsidRPr="00345D80" w:rsidRDefault="00270517" w:rsidP="00345D80">
      <w:pPr>
        <w:pStyle w:val="Heading3"/>
        <w:rPr>
          <w:b/>
          <w:bCs/>
          <w:color w:val="auto"/>
        </w:rPr>
      </w:pPr>
      <w:bookmarkStart w:id="22" w:name="_Toc181809946"/>
      <w:bookmarkStart w:id="23" w:name="_Toc181810966"/>
      <w:r w:rsidRPr="00345D80">
        <w:rPr>
          <w:b/>
          <w:bCs/>
          <w:color w:val="auto"/>
        </w:rPr>
        <w:t>Issues are not being addressed and communication is poor</w:t>
      </w:r>
      <w:bookmarkEnd w:id="22"/>
      <w:bookmarkEnd w:id="23"/>
    </w:p>
    <w:p w14:paraId="3868B234" w14:textId="77777777" w:rsidR="00270517" w:rsidRPr="00410832" w:rsidRDefault="00270517" w:rsidP="00270517">
      <w:r w:rsidRPr="00410832">
        <w:t>Disabled people were asked about their experiences raising streetscape challenges with local authorities. In all cases, complaints were directed to the relevant local councils.</w:t>
      </w:r>
    </w:p>
    <w:p w14:paraId="238936D4" w14:textId="77777777" w:rsidR="00270517" w:rsidRPr="00410832" w:rsidRDefault="00270517" w:rsidP="00270517"/>
    <w:p w14:paraId="620936DC" w14:textId="77777777" w:rsidR="00270517" w:rsidRPr="00410832" w:rsidRDefault="00270517" w:rsidP="00270517">
      <w:r w:rsidRPr="00410832">
        <w:t>Most disabled people described the complaint process as time-consuming and exhausting. One participant noted, “</w:t>
      </w:r>
      <w:r w:rsidRPr="00410832">
        <w:rPr>
          <w:i/>
          <w:iCs/>
        </w:rPr>
        <w:t>A lot of people don’t want to complain… They feel they’re going to be a troublemaker</w:t>
      </w:r>
      <w:r w:rsidRPr="00410832">
        <w:t>” (P18 | Manual wheelchair, mobility impairment), while another said, “</w:t>
      </w:r>
      <w:r w:rsidRPr="00410832">
        <w:rPr>
          <w:i/>
          <w:iCs/>
        </w:rPr>
        <w:t>I’ve written to the local council about so many things I can’t keep up with it now</w:t>
      </w:r>
      <w:r w:rsidRPr="00410832">
        <w:t>” (P14 | White cane, visual impairment). Many felt there was little engagement from authorities, leaving them unsure of what happened to their complaints, which discouraged further reporting.</w:t>
      </w:r>
    </w:p>
    <w:p w14:paraId="168A7994" w14:textId="77777777" w:rsidR="00270517" w:rsidRPr="00410832" w:rsidRDefault="00270517" w:rsidP="00270517"/>
    <w:p w14:paraId="5966EC92" w14:textId="77777777" w:rsidR="00270517" w:rsidRPr="00410832" w:rsidRDefault="00270517" w:rsidP="00270517">
      <w:r w:rsidRPr="00410832">
        <w:lastRenderedPageBreak/>
        <w:t>For those who did complain, most saw no action. While some initially received engagement from the local authority, progress often stalled: “</w:t>
      </w:r>
      <w:r w:rsidRPr="00410832">
        <w:rPr>
          <w:i/>
          <w:iCs/>
        </w:rPr>
        <w:t>I felt like I was getting somewhere… but then nothing happened</w:t>
      </w:r>
      <w:r w:rsidRPr="00410832">
        <w:t>” (P4 | Manual wheelchair, mobility impairment). Many felt their complaints were dismissed, with one participant saying, “</w:t>
      </w:r>
      <w:r w:rsidRPr="00410832">
        <w:rPr>
          <w:i/>
          <w:iCs/>
        </w:rPr>
        <w:t>I don’t know if I’ve been listened to… it’s just like a tick box exercise</w:t>
      </w:r>
      <w:r w:rsidRPr="00410832">
        <w:t>” (P9 | White cane, visual impairment). This lack of response reinforced the perception that the process was tiring and ineffective.</w:t>
      </w:r>
    </w:p>
    <w:p w14:paraId="5C8E73A8" w14:textId="77777777" w:rsidR="00270517" w:rsidRPr="00410832" w:rsidRDefault="00270517" w:rsidP="00270517"/>
    <w:p w14:paraId="5FF7CCF8" w14:textId="77777777" w:rsidR="00270517" w:rsidRPr="00345D80" w:rsidRDefault="00270517" w:rsidP="00345D80">
      <w:pPr>
        <w:pStyle w:val="Heading3"/>
        <w:rPr>
          <w:b/>
          <w:bCs/>
          <w:color w:val="auto"/>
        </w:rPr>
      </w:pPr>
      <w:bookmarkStart w:id="24" w:name="_Toc181809947"/>
      <w:bookmarkStart w:id="25" w:name="_Toc181810967"/>
      <w:r w:rsidRPr="00345D80">
        <w:rPr>
          <w:b/>
          <w:bCs/>
          <w:color w:val="auto"/>
        </w:rPr>
        <w:t>New modes of transport are creating concerning trends for the future of streets</w:t>
      </w:r>
      <w:bookmarkEnd w:id="24"/>
      <w:bookmarkEnd w:id="25"/>
    </w:p>
    <w:p w14:paraId="407F373C" w14:textId="77777777" w:rsidR="00270517" w:rsidRPr="0038288D" w:rsidRDefault="00270517" w:rsidP="00270517">
      <w:r w:rsidRPr="0038288D">
        <w:t>Concerns about electric vehicles were infrequent, mainly because they are still relatively uncommon. However, many disabled people mentioned the difficulty in hearing them approach: “</w:t>
      </w:r>
      <w:r w:rsidRPr="0038288D">
        <w:rPr>
          <w:i/>
          <w:iCs/>
        </w:rPr>
        <w:t>Too quiet. I haven’t got the best hearing and I’ve nearly been run over a number of times</w:t>
      </w:r>
      <w:r w:rsidRPr="0038288D">
        <w:t>” (P18 | Manual wheelchair, mobility impairment). This raises questions about the adequacy of current regulations on electric vehicle noise, which requires them to emit at least 56 dB at low speeds (EU Regulation 540/2014, UNECE Regulation No. 138). Despite this rule, more research may be needed to ensure the sounds are distinguishable from other street noise. Some participants mentioned encountering electric vehicle charging cables on pavements, but this was rare due to the low number of electric vehicles: “</w:t>
      </w:r>
      <w:r w:rsidRPr="0038288D">
        <w:rPr>
          <w:i/>
          <w:iCs/>
        </w:rPr>
        <w:t>I’ve not personally come across that… most people have got driveways, so their cars are on driveways</w:t>
      </w:r>
      <w:r w:rsidRPr="0038288D">
        <w:t>” (P3 | Powered wheelchair, mobility impairment).</w:t>
      </w:r>
    </w:p>
    <w:p w14:paraId="6B76DD46" w14:textId="77777777" w:rsidR="00270517" w:rsidRPr="0038288D" w:rsidRDefault="00270517" w:rsidP="00270517"/>
    <w:p w14:paraId="4A13B686" w14:textId="77777777" w:rsidR="00270517" w:rsidRPr="00410832" w:rsidRDefault="00270517" w:rsidP="00270517">
      <w:r w:rsidRPr="00410832">
        <w:t>Disabled people were overwhelmingly negative about scooters and bikes on pavements, particularly e-scooters. Many cited dangerous riding behaviours, “</w:t>
      </w:r>
      <w:r w:rsidRPr="00410832">
        <w:rPr>
          <w:i/>
          <w:iCs/>
        </w:rPr>
        <w:t xml:space="preserve">People riding them on the pavement… I’ve been </w:t>
      </w:r>
      <w:r w:rsidRPr="00410832">
        <w:rPr>
          <w:i/>
          <w:iCs/>
        </w:rPr>
        <w:lastRenderedPageBreak/>
        <w:t>knocked over a few times. I’ve been clipped and had the living daylights terrified out of me and my guide dog</w:t>
      </w:r>
      <w:r w:rsidRPr="00410832">
        <w:t>” (P15 | White cane, visual impairment). Participants also noted issues with scooters and bikes being left haphazardly on pavements and felt the lack of enforcement contributed to the problem, again placing the burden on disabled people to adapt.</w:t>
      </w:r>
    </w:p>
    <w:p w14:paraId="714E0253" w14:textId="77777777" w:rsidR="00270517" w:rsidRPr="00410832" w:rsidRDefault="00270517" w:rsidP="00270517">
      <w:r w:rsidRPr="00410832">
        <w:t xml:space="preserve">This concludes the results of the streetscape interviews. The wide ranging results provided significant insight into the breadth of issues faced when accessing the streetscape. Further, the impacts and consequent issues have highlighted key systematic issues in the way complaints and feedback are handled.  </w:t>
      </w:r>
    </w:p>
    <w:p w14:paraId="58BC2D93" w14:textId="77777777" w:rsidR="00270517" w:rsidRPr="00410832" w:rsidRDefault="00270517" w:rsidP="00270517">
      <w:r w:rsidRPr="00410832">
        <w:t xml:space="preserve">In the next section, the results from the streetscape questionnaire will be discussed. </w:t>
      </w:r>
    </w:p>
    <w:p w14:paraId="462D512B" w14:textId="77777777" w:rsidR="00270517" w:rsidRPr="00410832" w:rsidRDefault="00270517" w:rsidP="00270517">
      <w:pPr>
        <w:pStyle w:val="HeadingA"/>
      </w:pPr>
      <w:bookmarkStart w:id="26" w:name="_Toc181809948"/>
      <w:bookmarkStart w:id="27" w:name="_Toc181810968"/>
      <w:r w:rsidRPr="00410832">
        <w:t>4</w:t>
      </w:r>
      <w:r w:rsidRPr="00410832">
        <w:tab/>
        <w:t>What did we find from the questionnaire?</w:t>
      </w:r>
      <w:bookmarkEnd w:id="26"/>
      <w:bookmarkEnd w:id="27"/>
    </w:p>
    <w:p w14:paraId="538FC69F" w14:textId="77777777" w:rsidR="00270517" w:rsidRPr="00410832" w:rsidRDefault="00270517" w:rsidP="00270517"/>
    <w:p w14:paraId="4DC3A019" w14:textId="77777777" w:rsidR="00270517" w:rsidRPr="00410832" w:rsidRDefault="00270517" w:rsidP="00270517">
      <w:r w:rsidRPr="00410832">
        <w:t xml:space="preserve">We took all the findings from the interviews into the questionnaire. Following the advanced statistical modelling of the results, we found that the following factors have the most </w:t>
      </w:r>
      <w:r w:rsidRPr="00410832">
        <w:rPr>
          <w:b/>
          <w:bCs/>
        </w:rPr>
        <w:t>significant</w:t>
      </w:r>
      <w:r w:rsidRPr="00410832">
        <w:t xml:space="preserve"> </w:t>
      </w:r>
      <w:r w:rsidRPr="00410832">
        <w:rPr>
          <w:b/>
          <w:bCs/>
        </w:rPr>
        <w:t>impact</w:t>
      </w:r>
      <w:r w:rsidRPr="00410832">
        <w:t xml:space="preserve"> on a disabled person’ life (listed in order of the strength of their effect):</w:t>
      </w:r>
    </w:p>
    <w:p w14:paraId="64E1ACDB" w14:textId="77777777" w:rsidR="00270517" w:rsidRPr="00410832" w:rsidRDefault="00270517" w:rsidP="00270517"/>
    <w:p w14:paraId="40B13C3A" w14:textId="77777777" w:rsidR="00270517" w:rsidRPr="00410832" w:rsidRDefault="00270517" w:rsidP="00270517">
      <w:pPr>
        <w:pStyle w:val="ListParagraph"/>
        <w:numPr>
          <w:ilvl w:val="0"/>
          <w:numId w:val="10"/>
        </w:numPr>
      </w:pPr>
      <w:r w:rsidRPr="00410832">
        <w:t>Pavement needs</w:t>
      </w:r>
    </w:p>
    <w:p w14:paraId="6A6061C6" w14:textId="77777777" w:rsidR="00270517" w:rsidRPr="00410832" w:rsidRDefault="00270517" w:rsidP="00270517">
      <w:pPr>
        <w:pStyle w:val="ListParagraph"/>
        <w:numPr>
          <w:ilvl w:val="0"/>
          <w:numId w:val="10"/>
        </w:numPr>
      </w:pPr>
      <w:r w:rsidRPr="00410832">
        <w:t>Street furniture</w:t>
      </w:r>
    </w:p>
    <w:p w14:paraId="0E93C791" w14:textId="77777777" w:rsidR="00270517" w:rsidRPr="00410832" w:rsidRDefault="00270517" w:rsidP="00270517">
      <w:pPr>
        <w:pStyle w:val="ListParagraph"/>
        <w:numPr>
          <w:ilvl w:val="0"/>
          <w:numId w:val="10"/>
        </w:numPr>
      </w:pPr>
      <w:r w:rsidRPr="00410832">
        <w:t>Previous experiences of streetscape barriers</w:t>
      </w:r>
    </w:p>
    <w:p w14:paraId="565BC8F6" w14:textId="77777777" w:rsidR="00270517" w:rsidRPr="00410832" w:rsidRDefault="00270517" w:rsidP="00270517">
      <w:pPr>
        <w:pStyle w:val="ListParagraph"/>
        <w:numPr>
          <w:ilvl w:val="0"/>
          <w:numId w:val="10"/>
        </w:numPr>
      </w:pPr>
      <w:r w:rsidRPr="00410832">
        <w:t>Local authorities</w:t>
      </w:r>
    </w:p>
    <w:p w14:paraId="1A39638E" w14:textId="77777777" w:rsidR="00270517" w:rsidRPr="00410832" w:rsidRDefault="00270517" w:rsidP="00270517">
      <w:pPr>
        <w:pStyle w:val="ListParagraph"/>
        <w:numPr>
          <w:ilvl w:val="0"/>
          <w:numId w:val="10"/>
        </w:numPr>
      </w:pPr>
      <w:r w:rsidRPr="00410832">
        <w:t>Roadworks</w:t>
      </w:r>
    </w:p>
    <w:p w14:paraId="26ACFE6D" w14:textId="77777777" w:rsidR="00270517" w:rsidRPr="00410832" w:rsidRDefault="00270517" w:rsidP="00270517"/>
    <w:p w14:paraId="5FA6AB65" w14:textId="514BD19E" w:rsidR="00270517" w:rsidRDefault="00270517" w:rsidP="00552955">
      <w:r w:rsidRPr="00410832">
        <w:t xml:space="preserve">Note, that significant impact is measured statistically. This means the factors of e-scooters, public behaviours and information about streets were all found to be </w:t>
      </w:r>
      <w:r w:rsidRPr="00410832">
        <w:rPr>
          <w:b/>
          <w:bCs/>
        </w:rPr>
        <w:t>statistically insignificant</w:t>
      </w:r>
      <w:r w:rsidRPr="00410832">
        <w:t xml:space="preserve">. These are the results </w:t>
      </w:r>
      <w:r w:rsidRPr="00410832">
        <w:lastRenderedPageBreak/>
        <w:t>from this survey’s statistical analysis and further work will be required to explore why these were not found to be significant. While some results have been deemed statistically insignificant, we acknowledge that they may still hold importance for individuals. However, for the purposes of this report, only those findings that meet the threshold for statistical significance will be discussed.</w:t>
      </w:r>
    </w:p>
    <w:p w14:paraId="1FD19E7D" w14:textId="77777777" w:rsidR="00552955" w:rsidRPr="00410832" w:rsidRDefault="00552955" w:rsidP="00552955"/>
    <w:p w14:paraId="58952DA5" w14:textId="200B7BD2" w:rsidR="00270517" w:rsidRPr="00087871" w:rsidRDefault="00270517" w:rsidP="00552955">
      <w:r w:rsidRPr="00410832">
        <w:t>Now each of these factors will be looked at in more detail, starting with pavement needs.</w:t>
      </w:r>
    </w:p>
    <w:p w14:paraId="6E04ED61" w14:textId="77777777" w:rsidR="00270517" w:rsidRPr="00552955" w:rsidRDefault="00270517" w:rsidP="00552955">
      <w:pPr>
        <w:pStyle w:val="Heading3"/>
        <w:rPr>
          <w:b/>
          <w:bCs/>
          <w:color w:val="auto"/>
        </w:rPr>
      </w:pPr>
      <w:bookmarkStart w:id="28" w:name="_Toc181809949"/>
      <w:bookmarkStart w:id="29" w:name="_Toc181810969"/>
      <w:r w:rsidRPr="00552955">
        <w:rPr>
          <w:b/>
          <w:bCs/>
          <w:color w:val="auto"/>
        </w:rPr>
        <w:t>Pavement Needs</w:t>
      </w:r>
      <w:bookmarkEnd w:id="28"/>
      <w:bookmarkEnd w:id="29"/>
    </w:p>
    <w:p w14:paraId="4E13854B" w14:textId="0DA5D947" w:rsidR="00270517" w:rsidRPr="00410832" w:rsidRDefault="00270517" w:rsidP="00270517">
      <w:r w:rsidRPr="00410832">
        <w:t>This factor encompassed questions in the questionnaire regarding both the physical design aspects of pavements, as well as perceptions as to whether disabled people’s needs are considered in the design of pavements. Notably, the most significant impact on life for a disabled person were the perceptions as to whether they felt their pavement needs were being considered. The overwhelming opinion was that disabled people felt their needs weren’t considered in the design of pavements, indicated by 75.6% of respondents. The response was more negative when asked specifically about whether they felt local authorities consider their needs. From the interviews, the theme of invisibility strongly relates to these results and highlights the importance of needing to engage appropriately and effectively with disabled people as this has a significant impact on their lives. Following this, the pavement surface quality, camber and width had the biggest impacts on pavement needs and therefore their lives, with around 87% of disabled people indicating they strongly agreed that their needs were not met.</w:t>
      </w:r>
    </w:p>
    <w:p w14:paraId="5DED6D07" w14:textId="77777777" w:rsidR="00270517" w:rsidRPr="00410832" w:rsidRDefault="00270517" w:rsidP="00270517"/>
    <w:p w14:paraId="787C9D20" w14:textId="77777777" w:rsidR="00270517" w:rsidRPr="00552955" w:rsidRDefault="00270517" w:rsidP="00552955">
      <w:pPr>
        <w:pStyle w:val="Heading3"/>
        <w:rPr>
          <w:b/>
          <w:bCs/>
          <w:color w:val="auto"/>
        </w:rPr>
      </w:pPr>
      <w:bookmarkStart w:id="30" w:name="_Toc181809950"/>
      <w:bookmarkStart w:id="31" w:name="_Toc181810970"/>
      <w:r w:rsidRPr="00552955">
        <w:rPr>
          <w:b/>
          <w:bCs/>
          <w:color w:val="auto"/>
        </w:rPr>
        <w:lastRenderedPageBreak/>
        <w:t>Street Furniture</w:t>
      </w:r>
      <w:bookmarkEnd w:id="30"/>
      <w:bookmarkEnd w:id="31"/>
    </w:p>
    <w:p w14:paraId="5FA4D0EE" w14:textId="77777777" w:rsidR="00270517" w:rsidRPr="00410832" w:rsidRDefault="00270517" w:rsidP="00270517">
      <w:r w:rsidRPr="00410832">
        <w:t xml:space="preserve">Street furniture was the next significant streetscape related impact on a disabled persons life. The largest effect was from advertising boards on the street and pavement parking. Around 65% of respondents said they have challenges navigating around cars park on the pavement. Both were prevalent in the interview study, relating to the themes of unpredictability and the burden of adjusting to society. Similarly positioned with regards to their impact were outdoor dining, wheelie bins and overgrown hedges. With specific regards to wheelie bins, 85% of respondents said they were worse after they had been collected. These relate strongly to public behaviours and awareness, with the core of the barriers addressed if there was better education and action over disabled people’s needs. </w:t>
      </w:r>
    </w:p>
    <w:p w14:paraId="50F0217D" w14:textId="77777777" w:rsidR="00270517" w:rsidRPr="00552955" w:rsidRDefault="00270517" w:rsidP="00552955">
      <w:pPr>
        <w:pStyle w:val="Heading3"/>
        <w:rPr>
          <w:b/>
          <w:bCs/>
          <w:color w:val="auto"/>
        </w:rPr>
      </w:pPr>
      <w:bookmarkStart w:id="32" w:name="_Toc181809951"/>
      <w:bookmarkStart w:id="33" w:name="_Toc181810971"/>
      <w:r w:rsidRPr="00552955">
        <w:rPr>
          <w:b/>
          <w:bCs/>
          <w:color w:val="auto"/>
        </w:rPr>
        <w:t>Previous experience of streetscape barriers</w:t>
      </w:r>
      <w:bookmarkEnd w:id="32"/>
      <w:bookmarkEnd w:id="33"/>
    </w:p>
    <w:p w14:paraId="274188E3" w14:textId="77777777" w:rsidR="00270517" w:rsidRPr="00410832" w:rsidRDefault="00270517" w:rsidP="00270517">
      <w:r w:rsidRPr="00410832">
        <w:t xml:space="preserve">The most impactful experience on this factor were occasions when a person would have to return down a path because of inaccessible pavements impeding their journey. 92% of respondents said they had an experience of having to return down a path because of a barrier in the streetscape. This was followed by the alternative action that disabled people described, which was to travel on the vehicle road surface instead of the pavements. 97% of respondents said they had an experience of having to travel on the road because of inaccessible pavements. It should be considered that all of the other factors, such as pavement needs, contribute to these previous experiences of barriers, meaning that when the streetscape fails to be accessible it has a lasting impact on a person, beyond that single experience. </w:t>
      </w:r>
    </w:p>
    <w:p w14:paraId="182D2317" w14:textId="77777777" w:rsidR="00270517" w:rsidRPr="00410832" w:rsidRDefault="00270517" w:rsidP="00270517"/>
    <w:p w14:paraId="16A7ECCB" w14:textId="77777777" w:rsidR="00270517" w:rsidRPr="00552955" w:rsidRDefault="00270517" w:rsidP="00552955">
      <w:pPr>
        <w:pStyle w:val="Heading3"/>
        <w:rPr>
          <w:b/>
          <w:bCs/>
          <w:color w:val="auto"/>
        </w:rPr>
      </w:pPr>
      <w:bookmarkStart w:id="34" w:name="_Toc181809952"/>
      <w:bookmarkStart w:id="35" w:name="_Toc181810972"/>
      <w:r w:rsidRPr="00552955">
        <w:rPr>
          <w:b/>
          <w:bCs/>
          <w:color w:val="auto"/>
        </w:rPr>
        <w:lastRenderedPageBreak/>
        <w:t>Local authorities</w:t>
      </w:r>
      <w:bookmarkEnd w:id="34"/>
      <w:bookmarkEnd w:id="35"/>
    </w:p>
    <w:p w14:paraId="4333ED81" w14:textId="77777777" w:rsidR="00270517" w:rsidRPr="00410832" w:rsidRDefault="00270517" w:rsidP="00270517">
      <w:r w:rsidRPr="00410832">
        <w:t xml:space="preserve">This factor investigated one of the main ideas from the interview study around the challenges in reporting streetscape issues to the local authority. The largest impact on this factor was the feeling that local authorities do not listen to or hear disabled people’s needs. 62% of respondents felt they did not feel heard by their local authority. Following this, what happens with feedback was another issue that was raised in the interviews and in this survey, 63% of disabled people said they did not know what happens to feedback after contacting their local authority. </w:t>
      </w:r>
    </w:p>
    <w:p w14:paraId="3A2B4BD3" w14:textId="77777777" w:rsidR="00270517" w:rsidRPr="00410832" w:rsidRDefault="00270517" w:rsidP="00270517"/>
    <w:p w14:paraId="2A08AEF4" w14:textId="77777777" w:rsidR="00270517" w:rsidRPr="00552955" w:rsidRDefault="00270517" w:rsidP="00552955">
      <w:pPr>
        <w:pStyle w:val="Heading3"/>
        <w:rPr>
          <w:b/>
          <w:bCs/>
          <w:color w:val="auto"/>
        </w:rPr>
      </w:pPr>
      <w:bookmarkStart w:id="36" w:name="_Toc181809953"/>
      <w:bookmarkStart w:id="37" w:name="_Toc181810973"/>
      <w:r w:rsidRPr="00552955">
        <w:rPr>
          <w:b/>
          <w:bCs/>
          <w:color w:val="auto"/>
        </w:rPr>
        <w:t>Roadworks</w:t>
      </w:r>
      <w:bookmarkEnd w:id="36"/>
      <w:bookmarkEnd w:id="37"/>
    </w:p>
    <w:p w14:paraId="2A2C7D31" w14:textId="77777777" w:rsidR="00270517" w:rsidRPr="00410832" w:rsidRDefault="00270517" w:rsidP="00270517">
      <w:r w:rsidRPr="00410832">
        <w:t xml:space="preserve">Like the interview study, the survey sound that temporary paths and ramps were the most influential factors regarding roadworks, which consequently have a negative impact on disabled people’s lives. 94% of respondents indicated they had challenges navigating the temporary paths around roadworks, with 84% highlighting the temporary ramps as challenging. </w:t>
      </w:r>
    </w:p>
    <w:p w14:paraId="07CB7D46" w14:textId="77777777" w:rsidR="00270517" w:rsidRPr="00410832" w:rsidRDefault="00270517" w:rsidP="00270517"/>
    <w:p w14:paraId="249189F3" w14:textId="77777777" w:rsidR="00270517" w:rsidRPr="00552955" w:rsidRDefault="00270517" w:rsidP="00552955">
      <w:pPr>
        <w:pStyle w:val="Heading3"/>
        <w:rPr>
          <w:b/>
          <w:bCs/>
          <w:color w:val="auto"/>
        </w:rPr>
      </w:pPr>
      <w:bookmarkStart w:id="38" w:name="_Toc181809954"/>
      <w:bookmarkStart w:id="39" w:name="_Toc181810974"/>
      <w:r w:rsidRPr="00552955">
        <w:rPr>
          <w:b/>
          <w:bCs/>
          <w:color w:val="auto"/>
        </w:rPr>
        <w:t>Impact on Life</w:t>
      </w:r>
      <w:bookmarkEnd w:id="38"/>
      <w:bookmarkEnd w:id="39"/>
    </w:p>
    <w:p w14:paraId="7E65E67F" w14:textId="77777777" w:rsidR="00270517" w:rsidRPr="00410832" w:rsidRDefault="00270517" w:rsidP="00270517">
      <w:r w:rsidRPr="00410832">
        <w:t xml:space="preserve">The most significant impact was shopping less as a result, with 80% of surveyed respondents indicating as such. There were also negative impacts on socialising and an increase in worry about being injured or hurt because of the street designs. All disabled people said they avoid certain areas in their area because of inaccessible streets, with 52% saying they avoid certain towns and cities as a result. </w:t>
      </w:r>
    </w:p>
    <w:p w14:paraId="26489152" w14:textId="77777777" w:rsidR="00270517" w:rsidRPr="00410832" w:rsidRDefault="00270517" w:rsidP="00270517"/>
    <w:p w14:paraId="48FBC1F1" w14:textId="77777777" w:rsidR="00270517" w:rsidRPr="00410832" w:rsidRDefault="00270517" w:rsidP="00270517"/>
    <w:p w14:paraId="6BC825B6" w14:textId="3B4C5983" w:rsidR="00270517" w:rsidRPr="00A86EA0" w:rsidRDefault="00270517" w:rsidP="00A86EA0">
      <w:r w:rsidRPr="00410832">
        <w:lastRenderedPageBreak/>
        <w:t>The previous sections have described the results from this two-part study in detail. The combination of both qualitative and quantitative methods providing deeper insights into the barriers faced by disabled people.</w:t>
      </w:r>
    </w:p>
    <w:p w14:paraId="785BAF13" w14:textId="77777777" w:rsidR="00270517" w:rsidRDefault="00270517" w:rsidP="00270517">
      <w:pPr>
        <w:pStyle w:val="HeadingA"/>
        <w:rPr>
          <w:rStyle w:val="normaltextrun"/>
        </w:rPr>
      </w:pPr>
      <w:bookmarkStart w:id="40" w:name="_Toc181809955"/>
      <w:bookmarkStart w:id="41" w:name="_Toc181810975"/>
      <w:r w:rsidRPr="00410832">
        <w:rPr>
          <w:kern w:val="0"/>
          <w14:ligatures w14:val="none"/>
        </w:rPr>
        <w:lastRenderedPageBreak/>
        <w:t>5</w:t>
      </w:r>
      <w:r w:rsidRPr="00410832">
        <w:rPr>
          <w:kern w:val="0"/>
          <w14:ligatures w14:val="none"/>
        </w:rPr>
        <w:tab/>
      </w:r>
      <w:r w:rsidRPr="00410832">
        <w:rPr>
          <w:rStyle w:val="normaltextrun"/>
        </w:rPr>
        <w:t>What conclusions did we come to?</w:t>
      </w:r>
      <w:bookmarkEnd w:id="40"/>
      <w:bookmarkEnd w:id="41"/>
    </w:p>
    <w:p w14:paraId="705864C2" w14:textId="77777777" w:rsidR="00270517" w:rsidRPr="00410832" w:rsidRDefault="00270517" w:rsidP="00270517">
      <w:pPr>
        <w:pStyle w:val="HeadingA"/>
        <w:outlineLvl w:val="9"/>
        <w:rPr>
          <w:rStyle w:val="normaltextrun"/>
        </w:rPr>
      </w:pPr>
      <w:r w:rsidRPr="005048F6">
        <w:rPr>
          <w:noProof/>
        </w:rPr>
        <w:drawing>
          <wp:inline distT="0" distB="0" distL="0" distR="0" wp14:anchorId="3707E151" wp14:editId="445BB7CB">
            <wp:extent cx="5613400" cy="7372232"/>
            <wp:effectExtent l="0" t="0" r="0" b="0"/>
            <wp:docPr id="1386845941" name="Picture 2" descr="a photo of a family, with two adults, one of whom is using a wheelchair, and two children, walking away from the camera down a train station platform with a train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45941" name="Picture 2" descr="a photo of a family, with two adults, one of whom is using a wheelchair, and two children, walking away from the camera down a train station platform with a train in front of the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930" r="26530" b="7662"/>
                    <a:stretch/>
                  </pic:blipFill>
                  <pic:spPr bwMode="auto">
                    <a:xfrm>
                      <a:off x="0" y="0"/>
                      <a:ext cx="5617370" cy="7377446"/>
                    </a:xfrm>
                    <a:prstGeom prst="rect">
                      <a:avLst/>
                    </a:prstGeom>
                    <a:noFill/>
                    <a:ln>
                      <a:noFill/>
                    </a:ln>
                    <a:extLst>
                      <a:ext uri="{53640926-AAD7-44D8-BBD7-CCE9431645EC}">
                        <a14:shadowObscured xmlns:a14="http://schemas.microsoft.com/office/drawing/2010/main"/>
                      </a:ext>
                    </a:extLst>
                  </pic:spPr>
                </pic:pic>
              </a:graphicData>
            </a:graphic>
          </wp:inline>
        </w:drawing>
      </w:r>
    </w:p>
    <w:p w14:paraId="0A1E663C" w14:textId="04130260" w:rsidR="00270517" w:rsidRDefault="00270517" w:rsidP="00270517">
      <w:pPr>
        <w:pStyle w:val="Caption"/>
      </w:pPr>
      <w:r>
        <w:t xml:space="preserve">Image </w:t>
      </w:r>
      <w:fldSimple w:instr=" SEQ Image \* ARABIC ">
        <w:r w:rsidR="00652521">
          <w:rPr>
            <w:noProof/>
          </w:rPr>
          <w:t>2</w:t>
        </w:r>
      </w:fldSimple>
      <w:r>
        <w:t xml:space="preserve"> - (c) ncat</w:t>
      </w:r>
    </w:p>
    <w:p w14:paraId="4B44B3BC" w14:textId="77777777" w:rsidR="00270517" w:rsidRPr="00206F99" w:rsidRDefault="00270517" w:rsidP="00270517"/>
    <w:p w14:paraId="25B00605" w14:textId="77777777" w:rsidR="00270517" w:rsidRDefault="00270517" w:rsidP="00270517"/>
    <w:p w14:paraId="6CE3B5AC" w14:textId="77777777" w:rsidR="00270517" w:rsidRPr="00410832" w:rsidRDefault="00270517" w:rsidP="00270517">
      <w:pPr>
        <w:rPr>
          <w:rStyle w:val="normaltextrun"/>
        </w:rPr>
      </w:pPr>
      <w:r w:rsidRPr="00410832">
        <w:lastRenderedPageBreak/>
        <w:t>The interviews highlight the significant barriers disabled people face in accessing UK streetscapes. Several findings, not yet covered in published research, prompted the researchers to explore potential solutions. Based on the themes and gaps identified, the following principles for streetscape accessibility have been developed.</w:t>
      </w:r>
    </w:p>
    <w:p w14:paraId="76BD68BD" w14:textId="77777777" w:rsidR="00270517" w:rsidRPr="00410832" w:rsidRDefault="00270517" w:rsidP="00270517">
      <w:pPr>
        <w:pStyle w:val="HeadingA"/>
        <w:jc w:val="center"/>
        <w:outlineLvl w:val="9"/>
      </w:pPr>
      <w:r w:rsidRPr="00410832">
        <w:rPr>
          <w:rFonts w:asciiTheme="majorHAnsi" w:eastAsiaTheme="majorEastAsia" w:hAnsiTheme="majorHAnsi" w:cstheme="majorBidi"/>
          <w:noProof/>
          <w:color w:val="0F4761" w:themeColor="accent1" w:themeShade="BF"/>
          <w:sz w:val="40"/>
          <w:szCs w:val="40"/>
        </w:rPr>
        <w:drawing>
          <wp:inline distT="0" distB="0" distL="0" distR="0" wp14:anchorId="0DA6B8A5" wp14:editId="500659DF">
            <wp:extent cx="3979974" cy="2887235"/>
            <wp:effectExtent l="0" t="0" r="0" b="0"/>
            <wp:docPr id="1759212149" name="Picture 35" descr="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588" name="Picture 35" descr="A diagram showing a flow between disabled people and decision &amp; policy makers and the public. Inclusion drives the connection between disabled people and the policy. Communication is just as important from the policy makers back to disabled people. And at the core, is education that drives this cycle of improvement. "/>
                    <pic:cNvPicPr/>
                  </pic:nvPicPr>
                  <pic:blipFill>
                    <a:blip r:embed="rId16">
                      <a:extLst>
                        <a:ext uri="{28A0092B-C50C-407E-A947-70E740481C1C}">
                          <a14:useLocalDpi xmlns:a14="http://schemas.microsoft.com/office/drawing/2010/main" val="0"/>
                        </a:ext>
                      </a:extLst>
                    </a:blip>
                    <a:stretch>
                      <a:fillRect/>
                    </a:stretch>
                  </pic:blipFill>
                  <pic:spPr>
                    <a:xfrm>
                      <a:off x="0" y="0"/>
                      <a:ext cx="3979974" cy="2887235"/>
                    </a:xfrm>
                    <a:prstGeom prst="rect">
                      <a:avLst/>
                    </a:prstGeom>
                  </pic:spPr>
                </pic:pic>
              </a:graphicData>
            </a:graphic>
          </wp:inline>
        </w:drawing>
      </w:r>
    </w:p>
    <w:p w14:paraId="4288314B" w14:textId="3E584ABE" w:rsidR="00270517" w:rsidRPr="00410832" w:rsidRDefault="00270517" w:rsidP="006A7243">
      <w:pPr>
        <w:pStyle w:val="Caption"/>
        <w:rPr>
          <w:rStyle w:val="normaltextrun"/>
        </w:rPr>
      </w:pPr>
      <w:r w:rsidRPr="00410832">
        <w:t xml:space="preserve">Figure </w:t>
      </w:r>
      <w:fldSimple w:instr=" SEQ Figure \* ARABIC ">
        <w:r w:rsidR="00652521">
          <w:rPr>
            <w:noProof/>
          </w:rPr>
          <w:t>1</w:t>
        </w:r>
      </w:fldSimple>
      <w:r w:rsidRPr="00410832">
        <w:t xml:space="preserve"> Summary of Streetscape Work</w:t>
      </w:r>
    </w:p>
    <w:p w14:paraId="7DD7DE2A" w14:textId="77777777" w:rsidR="00270517" w:rsidRPr="00410832" w:rsidRDefault="00270517" w:rsidP="00270517">
      <w:pPr>
        <w:pStyle w:val="ListParagraph"/>
        <w:numPr>
          <w:ilvl w:val="0"/>
          <w:numId w:val="35"/>
        </w:numPr>
      </w:pPr>
      <w:r w:rsidRPr="00410832">
        <w:rPr>
          <w:b/>
          <w:bCs/>
        </w:rPr>
        <w:t>Inclusion</w:t>
      </w:r>
      <w:r w:rsidRPr="00410832">
        <w:t>: Addressing many of the barriers disabled people face requires gathering their input and translating it into action. A cultural shift is needed to ensure disabled people are actively involved in key decisions about infrastructure, public spaces, and policy.</w:t>
      </w:r>
    </w:p>
    <w:p w14:paraId="5D72DBE1" w14:textId="77777777" w:rsidR="00270517" w:rsidRPr="00410832" w:rsidRDefault="00270517" w:rsidP="00270517">
      <w:pPr>
        <w:pStyle w:val="ListParagraph"/>
        <w:numPr>
          <w:ilvl w:val="0"/>
          <w:numId w:val="35"/>
        </w:numPr>
      </w:pPr>
      <w:r w:rsidRPr="00410832">
        <w:rPr>
          <w:b/>
          <w:bCs/>
        </w:rPr>
        <w:t>Communication</w:t>
      </w:r>
      <w:r w:rsidRPr="00410832">
        <w:t>: Poor communication from decision-makers to disabled people, especially regarding local authorities, adds to the barriers. While participants recognized the limits on addressing every issue, better communication would significantly help.</w:t>
      </w:r>
    </w:p>
    <w:p w14:paraId="1A6A32DD" w14:textId="77777777" w:rsidR="00270517" w:rsidRPr="00410832" w:rsidRDefault="00270517" w:rsidP="00270517">
      <w:pPr>
        <w:pStyle w:val="ListParagraph"/>
        <w:numPr>
          <w:ilvl w:val="0"/>
          <w:numId w:val="35"/>
        </w:numPr>
        <w:rPr>
          <w:rStyle w:val="normaltextrun"/>
        </w:rPr>
      </w:pPr>
      <w:r w:rsidRPr="00410832">
        <w:rPr>
          <w:b/>
          <w:bCs/>
        </w:rPr>
        <w:t>Education</w:t>
      </w:r>
      <w:r w:rsidRPr="00410832">
        <w:t xml:space="preserve">: Education underpins both inclusion and communication. Many issues, such as unsafe e-scooter use or poorly placed street furniture, arise from a lack of awareness. </w:t>
      </w:r>
      <w:r w:rsidRPr="00410832">
        <w:lastRenderedPageBreak/>
        <w:t>Policy and design must focus on educating people to better understand the impact of their actions.</w:t>
      </w:r>
    </w:p>
    <w:p w14:paraId="772DFFE1" w14:textId="77777777" w:rsidR="00270517" w:rsidRDefault="00270517" w:rsidP="00270517"/>
    <w:p w14:paraId="3ABE5266" w14:textId="77777777" w:rsidR="00270517" w:rsidRPr="00410832" w:rsidRDefault="00270517" w:rsidP="00270517">
      <w:r w:rsidRPr="00410832">
        <w:t>This analysis underscores the critical need for accessible streetscapes. Disabled people in both studies reported challenges accessing key areas of society due to poor street design. Common themes include exhaustion, unpredictability, invisibility, and the burden of adapting to an inaccessible environment.</w:t>
      </w:r>
    </w:p>
    <w:p w14:paraId="326BF00B" w14:textId="77777777" w:rsidR="00270517" w:rsidRPr="00410832" w:rsidRDefault="00270517" w:rsidP="00270517"/>
    <w:p w14:paraId="71E4996E" w14:textId="77777777" w:rsidR="00270517" w:rsidRPr="00410832" w:rsidRDefault="00270517" w:rsidP="00270517">
      <w:r w:rsidRPr="00410832">
        <w:t>Failures occur at every stage of streetscape development. From the start, disabled people are not adequately consulted during design, as reflected in interviews and a statistical model showing poor perceptions of local authorities and designers. Maintenance is also a concern, with poorly kept pavements and inadequate temporary paths during roadworks. When issues are reported, disabled people often feel dismissed, and no changes follow their complaints.</w:t>
      </w:r>
    </w:p>
    <w:p w14:paraId="69DEFD15" w14:textId="77777777" w:rsidR="00270517" w:rsidRPr="00410832" w:rsidRDefault="00270517" w:rsidP="00270517"/>
    <w:p w14:paraId="2A9FECAA" w14:textId="77777777" w:rsidR="00270517" w:rsidRPr="00410832" w:rsidRDefault="00270517" w:rsidP="00270517">
      <w:r w:rsidRPr="00410832">
        <w:t>The study demonstrates that inaccessible streetscapes have a profound impact on the lives of disabled people, and current practices are insufficient to address these issues. A statistically validated prioritisation of key factors needing improvement includes:</w:t>
      </w:r>
    </w:p>
    <w:p w14:paraId="54470E06" w14:textId="77777777" w:rsidR="00270517" w:rsidRPr="00410832" w:rsidRDefault="00270517" w:rsidP="00270517"/>
    <w:p w14:paraId="44F1D4F8" w14:textId="77777777" w:rsidR="00270517" w:rsidRPr="00410832" w:rsidRDefault="00270517" w:rsidP="00270517">
      <w:r w:rsidRPr="00410832">
        <w:tab/>
        <w:t>1.</w:t>
      </w:r>
      <w:r w:rsidRPr="00410832">
        <w:tab/>
        <w:t>Pavement conditions</w:t>
      </w:r>
    </w:p>
    <w:p w14:paraId="0C84114D" w14:textId="77777777" w:rsidR="00270517" w:rsidRPr="00410832" w:rsidRDefault="00270517" w:rsidP="00270517">
      <w:r w:rsidRPr="00410832">
        <w:tab/>
        <w:t>2.</w:t>
      </w:r>
      <w:r w:rsidRPr="00410832">
        <w:tab/>
        <w:t>Street furniture</w:t>
      </w:r>
    </w:p>
    <w:p w14:paraId="41987D55" w14:textId="77777777" w:rsidR="00270517" w:rsidRPr="00410832" w:rsidRDefault="00270517" w:rsidP="00270517">
      <w:r w:rsidRPr="00410832">
        <w:tab/>
        <w:t>3.</w:t>
      </w:r>
      <w:r w:rsidRPr="00410832">
        <w:tab/>
        <w:t>Past experiences with streetscape barriers</w:t>
      </w:r>
    </w:p>
    <w:p w14:paraId="120CEEDD" w14:textId="77777777" w:rsidR="00270517" w:rsidRPr="00410832" w:rsidRDefault="00270517" w:rsidP="00270517">
      <w:r w:rsidRPr="00410832">
        <w:tab/>
        <w:t>4.</w:t>
      </w:r>
      <w:r w:rsidRPr="00410832">
        <w:tab/>
        <w:t>Local authorities’ actions</w:t>
      </w:r>
    </w:p>
    <w:p w14:paraId="1534449E" w14:textId="77777777" w:rsidR="00270517" w:rsidRPr="00410832" w:rsidRDefault="00270517" w:rsidP="00270517">
      <w:r w:rsidRPr="00410832">
        <w:tab/>
        <w:t>5.</w:t>
      </w:r>
      <w:r w:rsidRPr="00410832">
        <w:tab/>
        <w:t>Roadworks</w:t>
      </w:r>
    </w:p>
    <w:p w14:paraId="11391AF2" w14:textId="77777777" w:rsidR="00270517" w:rsidRPr="00410832" w:rsidRDefault="00270517" w:rsidP="00270517"/>
    <w:p w14:paraId="56CB7C92" w14:textId="77777777" w:rsidR="00270517" w:rsidRPr="00410832" w:rsidRDefault="00270517" w:rsidP="00270517">
      <w:r w:rsidRPr="00410832">
        <w:lastRenderedPageBreak/>
        <w:t>These barriers result in disabled people feeling exhausted by constant obstacles, anxious due to the unpredictability of streets, invisible when their concerns are ignored, and burdened by having to adapt to a society that fails to meet their needs.</w:t>
      </w:r>
    </w:p>
    <w:p w14:paraId="5776D1E4" w14:textId="7B12D0BA" w:rsidR="00270517" w:rsidRPr="00410832" w:rsidRDefault="00270517" w:rsidP="00270517">
      <w:pPr>
        <w:rPr>
          <w:rFonts w:cs="Arial"/>
          <w:color w:val="0F4761" w:themeColor="accent1" w:themeShade="BF"/>
          <w:sz w:val="32"/>
          <w:szCs w:val="32"/>
          <w:lang w:eastAsia="en-GB"/>
        </w:rPr>
      </w:pPr>
    </w:p>
    <w:p w14:paraId="045F0467" w14:textId="77777777" w:rsidR="00270517" w:rsidRPr="00087871" w:rsidRDefault="00270517" w:rsidP="00270517">
      <w:pPr>
        <w:pStyle w:val="Heading2"/>
        <w:rPr>
          <w:rFonts w:eastAsia="Times New Roman"/>
          <w:color w:val="auto"/>
          <w:kern w:val="0"/>
          <w:lang w:eastAsia="en-GB"/>
          <w14:ligatures w14:val="none"/>
        </w:rPr>
      </w:pPr>
      <w:bookmarkStart w:id="42" w:name="_Toc181809956"/>
      <w:bookmarkStart w:id="43" w:name="_Toc181810976"/>
      <w:r w:rsidRPr="00087871">
        <w:rPr>
          <w:rFonts w:eastAsia="Times New Roman"/>
          <w:color w:val="auto"/>
          <w:kern w:val="0"/>
          <w:lang w:eastAsia="en-GB"/>
          <w14:ligatures w14:val="none"/>
        </w:rPr>
        <w:t>6</w:t>
      </w:r>
      <w:r w:rsidRPr="00087871">
        <w:rPr>
          <w:rFonts w:eastAsia="Times New Roman"/>
          <w:color w:val="auto"/>
          <w:kern w:val="0"/>
          <w:lang w:eastAsia="en-GB"/>
          <w14:ligatures w14:val="none"/>
        </w:rPr>
        <w:tab/>
      </w:r>
      <w:r w:rsidRPr="00087871">
        <w:rPr>
          <w:rStyle w:val="normaltextrun"/>
          <w:color w:val="auto"/>
        </w:rPr>
        <w:t>What should happen next?</w:t>
      </w:r>
      <w:bookmarkEnd w:id="42"/>
      <w:bookmarkEnd w:id="43"/>
      <w:r w:rsidRPr="00087871">
        <w:rPr>
          <w:rStyle w:val="eop"/>
          <w:color w:val="auto"/>
        </w:rPr>
        <w:t> </w:t>
      </w:r>
    </w:p>
    <w:p w14:paraId="4C389E76" w14:textId="77777777" w:rsidR="00270517" w:rsidRPr="00410832" w:rsidRDefault="00270517" w:rsidP="00270517">
      <w:pPr>
        <w:pStyle w:val="NormalWeb"/>
        <w:rPr>
          <w:rFonts w:ascii="Arial" w:hAnsi="Arial" w:cs="Arial"/>
        </w:rPr>
      </w:pPr>
      <w:r w:rsidRPr="00410832">
        <w:rPr>
          <w:rFonts w:ascii="Arial" w:hAnsi="Arial" w:cs="Arial"/>
        </w:rPr>
        <w:t>Based on this extensive study the following recommendations are put forward:</w:t>
      </w:r>
    </w:p>
    <w:p w14:paraId="3323F3CD" w14:textId="77777777" w:rsidR="00270517" w:rsidRPr="00410832" w:rsidRDefault="00270517" w:rsidP="00270517">
      <w:pPr>
        <w:pStyle w:val="NormalWeb"/>
        <w:numPr>
          <w:ilvl w:val="0"/>
          <w:numId w:val="12"/>
        </w:numPr>
        <w:rPr>
          <w:rFonts w:ascii="Arial" w:hAnsi="Arial" w:cs="Arial"/>
        </w:rPr>
      </w:pPr>
      <w:r w:rsidRPr="00410832">
        <w:rPr>
          <w:rFonts w:ascii="Arial" w:hAnsi="Arial" w:cs="Arial"/>
        </w:rPr>
        <w:t xml:space="preserve">Critically prioritise the maintenance and improvement of </w:t>
      </w:r>
      <w:r w:rsidRPr="00410832">
        <w:rPr>
          <w:rFonts w:ascii="Arial" w:hAnsi="Arial" w:cs="Arial"/>
          <w:b/>
          <w:bCs/>
        </w:rPr>
        <w:t>pavement surfaces</w:t>
      </w:r>
      <w:r w:rsidRPr="00410832">
        <w:rPr>
          <w:rFonts w:ascii="Arial" w:hAnsi="Arial" w:cs="Arial"/>
        </w:rPr>
        <w:t xml:space="preserve"> around the UK. Particularly in the areas around key points of interest, such as GP practices, high streets and shops. </w:t>
      </w:r>
    </w:p>
    <w:p w14:paraId="054CDEA3" w14:textId="77777777" w:rsidR="00270517" w:rsidRPr="00410832" w:rsidRDefault="00270517" w:rsidP="00270517">
      <w:pPr>
        <w:pStyle w:val="NormalWeb"/>
        <w:numPr>
          <w:ilvl w:val="0"/>
          <w:numId w:val="12"/>
        </w:numPr>
        <w:rPr>
          <w:rFonts w:ascii="Arial" w:hAnsi="Arial" w:cs="Arial"/>
        </w:rPr>
      </w:pPr>
      <w:r w:rsidRPr="00410832">
        <w:rPr>
          <w:rFonts w:ascii="Arial" w:hAnsi="Arial" w:cs="Arial"/>
        </w:rPr>
        <w:t xml:space="preserve">Legislate the </w:t>
      </w:r>
      <w:r w:rsidRPr="00410832">
        <w:rPr>
          <w:rFonts w:ascii="Arial" w:hAnsi="Arial" w:cs="Arial"/>
          <w:b/>
          <w:bCs/>
        </w:rPr>
        <w:t>inclusion of disabled people</w:t>
      </w:r>
      <w:r w:rsidRPr="00410832">
        <w:rPr>
          <w:rFonts w:ascii="Arial" w:hAnsi="Arial" w:cs="Arial"/>
        </w:rPr>
        <w:t xml:space="preserve"> in the design of new street spaces and regulate so that action is taken on feedback.</w:t>
      </w:r>
    </w:p>
    <w:p w14:paraId="7105BA8D" w14:textId="77777777" w:rsidR="00270517" w:rsidRPr="00410832" w:rsidRDefault="00270517" w:rsidP="00270517">
      <w:pPr>
        <w:pStyle w:val="NormalWeb"/>
        <w:numPr>
          <w:ilvl w:val="0"/>
          <w:numId w:val="12"/>
        </w:numPr>
        <w:rPr>
          <w:rFonts w:ascii="Arial" w:hAnsi="Arial" w:cs="Arial"/>
        </w:rPr>
      </w:pPr>
      <w:r w:rsidRPr="00410832">
        <w:rPr>
          <w:rFonts w:ascii="Arial" w:hAnsi="Arial" w:cs="Arial"/>
        </w:rPr>
        <w:t xml:space="preserve">Where facilities for disabled people have been provided, there must be </w:t>
      </w:r>
      <w:r w:rsidRPr="00410832">
        <w:rPr>
          <w:rFonts w:ascii="Arial" w:hAnsi="Arial" w:cs="Arial"/>
          <w:b/>
          <w:bCs/>
        </w:rPr>
        <w:t>adequate maintenance</w:t>
      </w:r>
      <w:r w:rsidRPr="00410832">
        <w:rPr>
          <w:rFonts w:ascii="Arial" w:hAnsi="Arial" w:cs="Arial"/>
        </w:rPr>
        <w:t xml:space="preserve"> of them to ensure they remain in a condition fit for use.</w:t>
      </w:r>
    </w:p>
    <w:p w14:paraId="03D29AED" w14:textId="77777777" w:rsidR="00270517" w:rsidRPr="00410832" w:rsidRDefault="00270517" w:rsidP="00270517">
      <w:pPr>
        <w:pStyle w:val="NormalWeb"/>
        <w:numPr>
          <w:ilvl w:val="0"/>
          <w:numId w:val="12"/>
        </w:numPr>
        <w:rPr>
          <w:rFonts w:ascii="Arial" w:hAnsi="Arial" w:cs="Arial"/>
        </w:rPr>
      </w:pPr>
      <w:r w:rsidRPr="00410832">
        <w:rPr>
          <w:rFonts w:ascii="Arial" w:hAnsi="Arial" w:cs="Arial"/>
          <w:b/>
          <w:bCs/>
        </w:rPr>
        <w:t>Reporting issues to local authorities need a fundamental overhaul</w:t>
      </w:r>
      <w:r w:rsidRPr="00410832">
        <w:rPr>
          <w:rFonts w:ascii="Arial" w:hAnsi="Arial" w:cs="Arial"/>
        </w:rPr>
        <w:t xml:space="preserve">, with significant changes needed in processing the feedback and providing stronger communications regarding actions to be taken. </w:t>
      </w:r>
    </w:p>
    <w:p w14:paraId="418E388F" w14:textId="77777777" w:rsidR="00270517" w:rsidRPr="00410832" w:rsidRDefault="00270517" w:rsidP="00270517">
      <w:pPr>
        <w:pStyle w:val="NormalWeb"/>
        <w:numPr>
          <w:ilvl w:val="0"/>
          <w:numId w:val="12"/>
        </w:numPr>
        <w:rPr>
          <w:rFonts w:ascii="Arial" w:hAnsi="Arial" w:cs="Arial"/>
        </w:rPr>
      </w:pPr>
      <w:r w:rsidRPr="00410832">
        <w:rPr>
          <w:rFonts w:ascii="Arial" w:hAnsi="Arial" w:cs="Arial"/>
        </w:rPr>
        <w:t xml:space="preserve">The formation of an </w:t>
      </w:r>
      <w:r w:rsidRPr="00410832">
        <w:rPr>
          <w:rFonts w:ascii="Arial" w:hAnsi="Arial" w:cs="Arial"/>
          <w:b/>
          <w:bCs/>
        </w:rPr>
        <w:t>accessible streets ombudsman</w:t>
      </w:r>
      <w:r w:rsidRPr="00410832">
        <w:rPr>
          <w:rFonts w:ascii="Arial" w:hAnsi="Arial" w:cs="Arial"/>
        </w:rPr>
        <w:t xml:space="preserve">, capable for taking responsibility for ensuring complaints and feedback from disabled people are processed appropriately. </w:t>
      </w:r>
    </w:p>
    <w:p w14:paraId="081CA436" w14:textId="77777777" w:rsidR="00270517" w:rsidRPr="00410832" w:rsidRDefault="00270517" w:rsidP="00270517">
      <w:pPr>
        <w:pStyle w:val="NormalWeb"/>
        <w:numPr>
          <w:ilvl w:val="0"/>
          <w:numId w:val="12"/>
        </w:numPr>
        <w:rPr>
          <w:rFonts w:ascii="Arial" w:hAnsi="Arial" w:cs="Arial"/>
        </w:rPr>
      </w:pPr>
      <w:r w:rsidRPr="00410832">
        <w:rPr>
          <w:rFonts w:ascii="Arial" w:hAnsi="Arial" w:cs="Arial"/>
        </w:rPr>
        <w:t xml:space="preserve">Legislate standards around the </w:t>
      </w:r>
      <w:r w:rsidRPr="00410832">
        <w:rPr>
          <w:rFonts w:ascii="Arial" w:hAnsi="Arial" w:cs="Arial"/>
          <w:b/>
          <w:bCs/>
        </w:rPr>
        <w:t>provision of temporary paths and ramps at roadworks</w:t>
      </w:r>
      <w:r w:rsidRPr="00410832">
        <w:rPr>
          <w:rFonts w:ascii="Arial" w:hAnsi="Arial" w:cs="Arial"/>
        </w:rPr>
        <w:t xml:space="preserve"> to ensure that paths remain accessible. Furthermore, residents should be notified of disruptions in their </w:t>
      </w:r>
      <w:r w:rsidRPr="00410832">
        <w:rPr>
          <w:rFonts w:ascii="Arial" w:hAnsi="Arial" w:cs="Arial"/>
        </w:rPr>
        <w:lastRenderedPageBreak/>
        <w:t xml:space="preserve">local area, so that they may plan around this before coming across the works in the streetscape. </w:t>
      </w:r>
    </w:p>
    <w:p w14:paraId="4DD4726D" w14:textId="77777777" w:rsidR="00270517" w:rsidRPr="00650706" w:rsidRDefault="00270517" w:rsidP="00270517">
      <w:pPr>
        <w:pStyle w:val="NormalWeb"/>
        <w:numPr>
          <w:ilvl w:val="0"/>
          <w:numId w:val="12"/>
        </w:numPr>
        <w:rPr>
          <w:rFonts w:ascii="Arial" w:hAnsi="Arial" w:cs="Arial"/>
        </w:rPr>
      </w:pPr>
      <w:r w:rsidRPr="00410832">
        <w:rPr>
          <w:rFonts w:ascii="Arial" w:hAnsi="Arial" w:cs="Arial"/>
        </w:rPr>
        <w:t xml:space="preserve">Run </w:t>
      </w:r>
      <w:r w:rsidRPr="00410832">
        <w:rPr>
          <w:rFonts w:ascii="Arial" w:hAnsi="Arial" w:cs="Arial"/>
          <w:b/>
          <w:bCs/>
        </w:rPr>
        <w:t>public awareness campaigns</w:t>
      </w:r>
      <w:r w:rsidRPr="00410832">
        <w:rPr>
          <w:rFonts w:ascii="Arial" w:hAnsi="Arial" w:cs="Arial"/>
        </w:rPr>
        <w:t xml:space="preserve"> to increase awareness and knowledge around disabled people’s needs to begin the process of changing behaviours that lead to problems like pavement parking and poor placement of advertising boards. </w:t>
      </w:r>
    </w:p>
    <w:p w14:paraId="49A6A682" w14:textId="77777777" w:rsidR="00270517" w:rsidRPr="00410832" w:rsidRDefault="00270517" w:rsidP="00270517">
      <w:r w:rsidRPr="00410832">
        <w:t>The findings will be used in two ways. First, the key recommendations made, as well as the results, provide critical actions that must be undertaken to improve disabled people’s access and lives. Second, the development of the novel model of streetscape barriers using advanced statistical analysis has provided a form of prioritisation of issues. For example, through the analysis, the quality of pavements was found to have the biggest impact on disabled people’s lives; therefore should be acted on first. This prioritisation is of great value, particularly when planning the implementation of such recommendations.</w:t>
      </w:r>
    </w:p>
    <w:p w14:paraId="194EAB63" w14:textId="77777777" w:rsidR="00270517" w:rsidRPr="00410832" w:rsidRDefault="00270517" w:rsidP="00270517">
      <w:r w:rsidRPr="00410832">
        <w:t xml:space="preserve">The findings will be disseminated across a range of audiences in industry, government and academia. The aim is to raise awareness and build a group of influential parties who can begin the process of bringing these recommendations to policy. A powerful next step would involve close collaborations with a local authority to implement and test the recommendations in a real-world setting, to demonstrate and quantify the benefits. </w:t>
      </w:r>
    </w:p>
    <w:p w14:paraId="7A11A67D" w14:textId="77777777" w:rsidR="00270517" w:rsidRPr="00410832" w:rsidRDefault="00270517" w:rsidP="00270517">
      <w:pPr>
        <w:rPr>
          <w:rStyle w:val="eop"/>
          <w:rFonts w:eastAsiaTheme="majorEastAsia" w:cs="Arial"/>
          <w:b/>
          <w:bCs/>
          <w:sz w:val="32"/>
          <w:szCs w:val="32"/>
        </w:rPr>
      </w:pPr>
      <w:r w:rsidRPr="00410832">
        <w:rPr>
          <w:rStyle w:val="eop"/>
        </w:rPr>
        <w:br w:type="page"/>
      </w:r>
    </w:p>
    <w:p w14:paraId="122D0C17" w14:textId="77777777" w:rsidR="00270517" w:rsidRPr="00410832" w:rsidRDefault="00270517" w:rsidP="00270517">
      <w:pPr>
        <w:pStyle w:val="Heading2"/>
        <w:rPr>
          <w:rStyle w:val="eop"/>
          <w:b w:val="0"/>
          <w:bCs w:val="0"/>
          <w:color w:val="auto"/>
        </w:rPr>
      </w:pPr>
      <w:bookmarkStart w:id="44" w:name="_Toc181809957"/>
      <w:bookmarkStart w:id="45" w:name="_Toc181810977"/>
      <w:r>
        <w:rPr>
          <w:rStyle w:val="eop"/>
          <w:color w:val="auto"/>
        </w:rPr>
        <w:lastRenderedPageBreak/>
        <w:t>7</w:t>
      </w:r>
      <w:r w:rsidRPr="00410832">
        <w:rPr>
          <w:rStyle w:val="eop"/>
          <w:color w:val="auto"/>
        </w:rPr>
        <w:t xml:space="preserve"> </w:t>
      </w:r>
      <w:r w:rsidRPr="00410832">
        <w:rPr>
          <w:rStyle w:val="eop"/>
          <w:color w:val="auto"/>
        </w:rPr>
        <w:tab/>
        <w:t>About ncat</w:t>
      </w:r>
      <w:bookmarkEnd w:id="44"/>
      <w:bookmarkEnd w:id="45"/>
    </w:p>
    <w:p w14:paraId="65357970" w14:textId="77777777" w:rsidR="00270517" w:rsidRPr="00F44B30" w:rsidRDefault="00270517" w:rsidP="00270517">
      <w:pPr>
        <w:spacing w:before="240"/>
        <w:rPr>
          <w:rFonts w:eastAsia="Calibri" w:cs="Calibri"/>
          <w:kern w:val="0"/>
          <w14:ligatures w14:val="none"/>
        </w:rPr>
      </w:pPr>
      <w:r w:rsidRPr="00F44B30">
        <w:rPr>
          <w:rFonts w:eastAsia="Calibri" w:cs="Calibri"/>
          <w:kern w:val="0"/>
          <w14:ligatures w14:val="none"/>
        </w:rPr>
        <w:t>The National Centre for Accessible Transport works to ensure that no disabled person faces challenges arising from poor access to transport. ncat aims to deliver on this mission by:</w:t>
      </w:r>
    </w:p>
    <w:p w14:paraId="4F80A889" w14:textId="77777777" w:rsidR="00270517" w:rsidRPr="00F44B30" w:rsidRDefault="00270517" w:rsidP="00270517">
      <w:pPr>
        <w:numPr>
          <w:ilvl w:val="0"/>
          <w:numId w:val="36"/>
        </w:numPr>
        <w:spacing w:before="240" w:after="160"/>
        <w:rPr>
          <w:rFonts w:eastAsia="Calibri" w:cs="Calibri"/>
          <w:kern w:val="0"/>
          <w14:ligatures w14:val="none"/>
        </w:rPr>
      </w:pPr>
      <w:r w:rsidRPr="00F44B30">
        <w:rPr>
          <w:rFonts w:eastAsia="Calibri" w:cs="Calibri"/>
          <w:kern w:val="0"/>
          <w14:ligatures w14:val="none"/>
        </w:rPr>
        <w:t>Engaging with disabled people to better understand their experiences and co-design solutions</w:t>
      </w:r>
    </w:p>
    <w:p w14:paraId="15CE6A5C" w14:textId="77777777" w:rsidR="00270517" w:rsidRPr="00F44B30" w:rsidRDefault="00270517" w:rsidP="00270517">
      <w:pPr>
        <w:numPr>
          <w:ilvl w:val="0"/>
          <w:numId w:val="36"/>
        </w:numPr>
        <w:spacing w:before="240" w:after="160"/>
        <w:rPr>
          <w:rFonts w:eastAsia="Calibri" w:cs="Calibri"/>
          <w:kern w:val="0"/>
          <w14:ligatures w14:val="none"/>
        </w:rPr>
      </w:pPr>
      <w:r w:rsidRPr="00F44B30">
        <w:rPr>
          <w:rFonts w:eastAsia="Calibri" w:cs="Calibri"/>
          <w:kern w:val="0"/>
          <w14:ligatures w14:val="none"/>
        </w:rPr>
        <w:t>Amplifying the voices of disabled people in all decision making</w:t>
      </w:r>
    </w:p>
    <w:p w14:paraId="2AD3160D" w14:textId="77777777" w:rsidR="00270517" w:rsidRPr="00F44B30" w:rsidRDefault="00270517" w:rsidP="00270517">
      <w:pPr>
        <w:numPr>
          <w:ilvl w:val="0"/>
          <w:numId w:val="36"/>
        </w:numPr>
        <w:spacing w:before="240" w:after="160"/>
        <w:rPr>
          <w:rFonts w:eastAsia="Calibri" w:cs="Calibri"/>
          <w:kern w:val="0"/>
          <w14:ligatures w14:val="none"/>
        </w:rPr>
      </w:pPr>
      <w:r w:rsidRPr="00F44B30">
        <w:rPr>
          <w:rFonts w:eastAsia="Calibri" w:cs="Calibri"/>
          <w:kern w:val="0"/>
          <w14:ligatures w14:val="none"/>
        </w:rPr>
        <w:t>Collaborating widely with all transport stakeholders</w:t>
      </w:r>
    </w:p>
    <w:p w14:paraId="7F01C743" w14:textId="77777777" w:rsidR="00270517" w:rsidRPr="00F44B30" w:rsidRDefault="00270517" w:rsidP="00270517">
      <w:pPr>
        <w:numPr>
          <w:ilvl w:val="0"/>
          <w:numId w:val="36"/>
        </w:numPr>
        <w:spacing w:before="240" w:after="160"/>
        <w:rPr>
          <w:rFonts w:eastAsia="Calibri" w:cs="Calibri"/>
          <w:kern w:val="0"/>
          <w14:ligatures w14:val="none"/>
        </w:rPr>
      </w:pPr>
      <w:r w:rsidRPr="00F44B30">
        <w:rPr>
          <w:rFonts w:eastAsia="Calibri" w:cs="Calibri"/>
          <w:kern w:val="0"/>
          <w14:ligatures w14:val="none"/>
        </w:rPr>
        <w:t>Demonstrating good practice and impact to influence policy</w:t>
      </w:r>
    </w:p>
    <w:p w14:paraId="5E1EB4BF" w14:textId="15444EFE" w:rsidR="00270517" w:rsidRDefault="00270517" w:rsidP="00E15845">
      <w:pPr>
        <w:spacing w:before="240"/>
        <w:rPr>
          <w:rFonts w:eastAsia="Calibri" w:cs="Calibri"/>
          <w:kern w:val="0"/>
          <w14:ligatures w14:val="none"/>
        </w:rPr>
      </w:pPr>
      <w:r w:rsidRPr="00F44B30">
        <w:rPr>
          <w:rFonts w:eastAsia="Calibri" w:cs="Calibri"/>
          <w:kern w:val="0"/>
          <w14:ligatures w14:val="none"/>
        </w:rPr>
        <w:t xml:space="preserve">ncat is delivered by a consortium of organisations that includes Coventry University, Policy Connect, The Research Institute for Disabled Consumers (RiDC), Designability, Connected Places Catapult, and WSP. It is funded for </w:t>
      </w:r>
      <w:r w:rsidR="00854504">
        <w:rPr>
          <w:rFonts w:eastAsia="Calibri" w:cs="Calibri"/>
          <w:kern w:val="0"/>
          <w14:ligatures w14:val="none"/>
        </w:rPr>
        <w:t>seven years from</w:t>
      </w:r>
      <w:r w:rsidRPr="00F44B30">
        <w:rPr>
          <w:rFonts w:eastAsia="Calibri" w:cs="Calibri"/>
          <w:kern w:val="0"/>
          <w14:ligatures w14:val="none"/>
        </w:rPr>
        <w:t xml:space="preserve"> 2023 by the Motability Foundation.</w:t>
      </w:r>
    </w:p>
    <w:p w14:paraId="5B08E77E" w14:textId="77777777" w:rsidR="00270517" w:rsidRDefault="00270517" w:rsidP="00270517">
      <w:pPr>
        <w:spacing w:before="240"/>
        <w:rPr>
          <w:rFonts w:eastAsia="Calibri" w:cs="Calibri"/>
          <w:kern w:val="0"/>
          <w14:ligatures w14:val="none"/>
        </w:rPr>
      </w:pPr>
      <w:r>
        <w:rPr>
          <w:rFonts w:eastAsia="Calibri" w:cs="Calibri"/>
          <w:kern w:val="0"/>
          <w14:ligatures w14:val="none"/>
        </w:rPr>
        <w:t xml:space="preserve">For more information about ncat and its work please visit </w:t>
      </w:r>
      <w:hyperlink r:id="rId17" w:history="1">
        <w:r w:rsidRPr="00CE4276">
          <w:rPr>
            <w:rStyle w:val="Hyperlink"/>
            <w:rFonts w:eastAsia="Calibri" w:cs="Calibri"/>
            <w:kern w:val="0"/>
            <w14:ligatures w14:val="none"/>
          </w:rPr>
          <w:t>www.ncat.uk</w:t>
        </w:r>
      </w:hyperlink>
      <w:r>
        <w:rPr>
          <w:rFonts w:eastAsia="Calibri" w:cs="Calibri"/>
          <w:kern w:val="0"/>
          <w14:ligatures w14:val="none"/>
        </w:rPr>
        <w:t xml:space="preserve"> </w:t>
      </w:r>
    </w:p>
    <w:p w14:paraId="128534BC" w14:textId="78971EB1" w:rsidR="00270517" w:rsidRPr="00854504" w:rsidRDefault="00270517" w:rsidP="00854504">
      <w:pPr>
        <w:spacing w:before="240"/>
        <w:rPr>
          <w:rFonts w:eastAsia="Calibri" w:cs="Calibri"/>
          <w:kern w:val="0"/>
          <w14:ligatures w14:val="none"/>
        </w:rPr>
      </w:pPr>
      <w:r>
        <w:rPr>
          <w:rFonts w:eastAsia="Calibri" w:cs="Calibri"/>
          <w:kern w:val="0"/>
          <w14:ligatures w14:val="none"/>
        </w:rPr>
        <w:t xml:space="preserve">To contact ncat, either about this report or any other query, please email </w:t>
      </w:r>
      <w:hyperlink r:id="rId18" w:history="1">
        <w:r w:rsidRPr="00CE4276">
          <w:rPr>
            <w:rStyle w:val="Hyperlink"/>
            <w:rFonts w:eastAsia="Calibri" w:cs="Calibri"/>
            <w:kern w:val="0"/>
            <w14:ligatures w14:val="none"/>
          </w:rPr>
          <w:t>info@ncat.uk</w:t>
        </w:r>
      </w:hyperlink>
      <w:r>
        <w:rPr>
          <w:rFonts w:eastAsia="Calibri" w:cs="Calibri"/>
          <w:kern w:val="0"/>
          <w14:ligatures w14:val="none"/>
        </w:rPr>
        <w:t xml:space="preserve"> </w:t>
      </w:r>
    </w:p>
    <w:p w14:paraId="386D90B9" w14:textId="2086FD74" w:rsidR="00270517" w:rsidRPr="00410832" w:rsidRDefault="00270517" w:rsidP="00A86EA0">
      <w:pPr>
        <w:rPr>
          <w:rStyle w:val="eop"/>
          <w:rFonts w:eastAsiaTheme="majorEastAsia" w:cs="Arial"/>
          <w:b/>
          <w:bCs/>
          <w:sz w:val="32"/>
          <w:szCs w:val="32"/>
        </w:rPr>
      </w:pPr>
      <w:r>
        <w:rPr>
          <w:noProof/>
        </w:rPr>
        <w:drawing>
          <wp:inline distT="0" distB="0" distL="0" distR="0" wp14:anchorId="1EB2A83D" wp14:editId="6F8A4A9E">
            <wp:extent cx="5982259" cy="2273300"/>
            <wp:effectExtent l="0" t="0" r="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88762" cy="2275771"/>
                    </a:xfrm>
                    <a:prstGeom prst="rect">
                      <a:avLst/>
                    </a:prstGeom>
                    <a:ln w="12700" cap="flat">
                      <a:noFill/>
                      <a:miter lim="400000"/>
                    </a:ln>
                    <a:effectLst/>
                  </pic:spPr>
                </pic:pic>
              </a:graphicData>
            </a:graphic>
          </wp:inline>
        </w:drawing>
      </w:r>
    </w:p>
    <w:p w14:paraId="5E55DA0E" w14:textId="77777777" w:rsidR="00270517" w:rsidRPr="00410832" w:rsidRDefault="00270517" w:rsidP="00270517">
      <w:pPr>
        <w:pStyle w:val="Heading2"/>
        <w:rPr>
          <w:rStyle w:val="eop"/>
          <w:color w:val="auto"/>
        </w:rPr>
      </w:pPr>
      <w:bookmarkStart w:id="46" w:name="_Toc181809958"/>
      <w:bookmarkStart w:id="47" w:name="_Toc181810978"/>
      <w:r>
        <w:rPr>
          <w:rStyle w:val="eop"/>
          <w:color w:val="auto"/>
        </w:rPr>
        <w:lastRenderedPageBreak/>
        <w:t>8</w:t>
      </w:r>
      <w:r w:rsidRPr="00410832">
        <w:rPr>
          <w:rStyle w:val="eop"/>
          <w:color w:val="auto"/>
        </w:rPr>
        <w:tab/>
        <w:t>Appendices</w:t>
      </w:r>
      <w:bookmarkEnd w:id="46"/>
      <w:bookmarkEnd w:id="47"/>
    </w:p>
    <w:p w14:paraId="40D60A6B" w14:textId="5F0A31FC" w:rsidR="00270517" w:rsidRPr="00C24A89" w:rsidRDefault="00270517" w:rsidP="00C24A89">
      <w:pPr>
        <w:pStyle w:val="Heading4"/>
        <w:rPr>
          <w:b/>
          <w:bCs/>
          <w:i w:val="0"/>
          <w:iCs w:val="0"/>
          <w:color w:val="auto"/>
        </w:rPr>
      </w:pPr>
      <w:r w:rsidRPr="00C24A89">
        <w:rPr>
          <w:b/>
          <w:bCs/>
          <w:i w:val="0"/>
          <w:iCs w:val="0"/>
          <w:color w:val="auto"/>
        </w:rPr>
        <w:t xml:space="preserve">Table </w:t>
      </w:r>
      <w:r w:rsidR="00720D00" w:rsidRPr="00C24A89">
        <w:rPr>
          <w:b/>
          <w:bCs/>
          <w:i w:val="0"/>
          <w:iCs w:val="0"/>
          <w:color w:val="auto"/>
        </w:rPr>
        <w:t>1. D</w:t>
      </w:r>
      <w:r w:rsidRPr="00C24A89">
        <w:rPr>
          <w:b/>
          <w:bCs/>
          <w:i w:val="0"/>
          <w:iCs w:val="0"/>
          <w:color w:val="auto"/>
        </w:rPr>
        <w:t>emographics of disabled people who participated in the interview</w:t>
      </w:r>
      <w:r w:rsidR="00720D00" w:rsidRPr="00C24A89">
        <w:rPr>
          <w:b/>
          <w:bCs/>
          <w:i w:val="0"/>
          <w:iCs w:val="0"/>
          <w:color w:val="auto"/>
        </w:rPr>
        <w:t>s</w:t>
      </w:r>
    </w:p>
    <w:tbl>
      <w:tblPr>
        <w:tblStyle w:val="TableGrid"/>
        <w:tblW w:w="8777" w:type="dxa"/>
        <w:tblLook w:val="0420" w:firstRow="1" w:lastRow="0" w:firstColumn="0" w:lastColumn="0" w:noHBand="0" w:noVBand="1"/>
      </w:tblPr>
      <w:tblGrid>
        <w:gridCol w:w="1430"/>
        <w:gridCol w:w="7347"/>
      </w:tblGrid>
      <w:tr w:rsidR="00270517" w:rsidRPr="00410832" w14:paraId="33D49A6B" w14:textId="77777777" w:rsidTr="0069578B">
        <w:trPr>
          <w:trHeight w:val="479"/>
        </w:trPr>
        <w:tc>
          <w:tcPr>
            <w:tcW w:w="1424" w:type="dxa"/>
          </w:tcPr>
          <w:p w14:paraId="6E5A7280" w14:textId="77777777" w:rsidR="00270517" w:rsidRPr="007E7D3D" w:rsidRDefault="00270517" w:rsidP="0069578B">
            <w:pPr>
              <w:spacing w:before="100" w:beforeAutospacing="1" w:after="100" w:afterAutospacing="1"/>
              <w:rPr>
                <w:b/>
                <w:bCs/>
                <w:lang w:eastAsia="en-GB"/>
              </w:rPr>
            </w:pPr>
            <w:r w:rsidRPr="007E7D3D">
              <w:rPr>
                <w:b/>
                <w:bCs/>
                <w:lang w:eastAsia="en-GB"/>
              </w:rPr>
              <w:t>Category</w:t>
            </w:r>
          </w:p>
        </w:tc>
        <w:tc>
          <w:tcPr>
            <w:tcW w:w="7353" w:type="dxa"/>
          </w:tcPr>
          <w:p w14:paraId="1EE78B38" w14:textId="77777777" w:rsidR="00270517" w:rsidRPr="007E7D3D" w:rsidRDefault="00270517" w:rsidP="0069578B">
            <w:pPr>
              <w:spacing w:before="100" w:beforeAutospacing="1" w:after="100" w:afterAutospacing="1"/>
              <w:rPr>
                <w:b/>
                <w:bCs/>
                <w:lang w:eastAsia="en-GB"/>
              </w:rPr>
            </w:pPr>
            <w:r>
              <w:rPr>
                <w:b/>
                <w:bCs/>
                <w:lang w:eastAsia="en-GB"/>
              </w:rPr>
              <w:t>Breakdown</w:t>
            </w:r>
          </w:p>
        </w:tc>
      </w:tr>
      <w:tr w:rsidR="00270517" w:rsidRPr="00410832" w14:paraId="348D4783" w14:textId="77777777" w:rsidTr="0069578B">
        <w:trPr>
          <w:trHeight w:val="794"/>
        </w:trPr>
        <w:tc>
          <w:tcPr>
            <w:tcW w:w="1424" w:type="dxa"/>
            <w:hideMark/>
          </w:tcPr>
          <w:p w14:paraId="7E34C1C0" w14:textId="77777777" w:rsidR="00270517" w:rsidRPr="00410832" w:rsidRDefault="00270517" w:rsidP="0069578B">
            <w:pPr>
              <w:rPr>
                <w:lang w:eastAsia="en-GB"/>
              </w:rPr>
            </w:pPr>
            <w:r w:rsidRPr="00410832">
              <w:rPr>
                <w:lang w:eastAsia="en-GB"/>
              </w:rPr>
              <w:t>Age</w:t>
            </w:r>
          </w:p>
        </w:tc>
        <w:tc>
          <w:tcPr>
            <w:tcW w:w="7353" w:type="dxa"/>
            <w:hideMark/>
          </w:tcPr>
          <w:p w14:paraId="48F9DC82" w14:textId="77777777" w:rsidR="00270517" w:rsidRPr="00410832" w:rsidRDefault="00270517" w:rsidP="0069578B">
            <w:pPr>
              <w:rPr>
                <w:lang w:eastAsia="en-GB"/>
              </w:rPr>
            </w:pPr>
            <w:r w:rsidRPr="00410832">
              <w:rPr>
                <w:lang w:eastAsia="en-GB"/>
              </w:rPr>
              <w:t>18-30 (1), 31-40 (6), 41-50(5), 51-60(8), 61-70(3), 70+(3)</w:t>
            </w:r>
          </w:p>
        </w:tc>
      </w:tr>
      <w:tr w:rsidR="00270517" w:rsidRPr="00410832" w14:paraId="406ABA5F" w14:textId="77777777" w:rsidTr="0069578B">
        <w:trPr>
          <w:trHeight w:val="794"/>
        </w:trPr>
        <w:tc>
          <w:tcPr>
            <w:tcW w:w="1424" w:type="dxa"/>
            <w:hideMark/>
          </w:tcPr>
          <w:p w14:paraId="2AFD2FBA" w14:textId="77777777" w:rsidR="00270517" w:rsidRPr="00410832" w:rsidRDefault="00270517" w:rsidP="0069578B">
            <w:pPr>
              <w:rPr>
                <w:lang w:eastAsia="en-GB"/>
              </w:rPr>
            </w:pPr>
            <w:r w:rsidRPr="00410832">
              <w:rPr>
                <w:lang w:eastAsia="en-GB"/>
              </w:rPr>
              <w:t>Gender</w:t>
            </w:r>
          </w:p>
        </w:tc>
        <w:tc>
          <w:tcPr>
            <w:tcW w:w="7353" w:type="dxa"/>
            <w:hideMark/>
          </w:tcPr>
          <w:p w14:paraId="4E1CC2D1" w14:textId="77777777" w:rsidR="00270517" w:rsidRPr="00410832" w:rsidRDefault="00270517" w:rsidP="0069578B">
            <w:pPr>
              <w:rPr>
                <w:lang w:eastAsia="en-GB"/>
              </w:rPr>
            </w:pPr>
            <w:r w:rsidRPr="00410832">
              <w:rPr>
                <w:lang w:eastAsia="en-GB"/>
              </w:rPr>
              <w:t>Female(20), Male(6)</w:t>
            </w:r>
          </w:p>
        </w:tc>
      </w:tr>
      <w:tr w:rsidR="00270517" w:rsidRPr="00410832" w14:paraId="4549C030" w14:textId="77777777" w:rsidTr="0069578B">
        <w:trPr>
          <w:trHeight w:val="794"/>
        </w:trPr>
        <w:tc>
          <w:tcPr>
            <w:tcW w:w="1424" w:type="dxa"/>
            <w:hideMark/>
          </w:tcPr>
          <w:p w14:paraId="597C9E4F" w14:textId="77777777" w:rsidR="00270517" w:rsidRPr="00410832" w:rsidRDefault="00270517" w:rsidP="0069578B">
            <w:pPr>
              <w:rPr>
                <w:lang w:eastAsia="en-GB"/>
              </w:rPr>
            </w:pPr>
            <w:r w:rsidRPr="00410832">
              <w:rPr>
                <w:lang w:eastAsia="en-GB"/>
              </w:rPr>
              <w:t>Disability</w:t>
            </w:r>
          </w:p>
        </w:tc>
        <w:tc>
          <w:tcPr>
            <w:tcW w:w="7353" w:type="dxa"/>
            <w:hideMark/>
          </w:tcPr>
          <w:p w14:paraId="1CD227B3" w14:textId="77777777" w:rsidR="00270517" w:rsidRPr="00410832" w:rsidRDefault="00270517" w:rsidP="0069578B">
            <w:pPr>
              <w:rPr>
                <w:lang w:eastAsia="en-GB"/>
              </w:rPr>
            </w:pPr>
            <w:r w:rsidRPr="00410832">
              <w:rPr>
                <w:lang w:eastAsia="en-GB"/>
              </w:rPr>
              <w:t>Mental health (5), Memory (9), Non-visible (10), Continence (10), Vision (14), Specific learning difficulty (6), Learning disability (4), Social/behavioural (e.g., Autism/ADHD) (7), Mobility (19), Hearing (8), Diet (2), Dexterity (9), Communication (5), Stamina (1)</w:t>
            </w:r>
          </w:p>
        </w:tc>
      </w:tr>
      <w:tr w:rsidR="00270517" w:rsidRPr="00410832" w14:paraId="230AE2DD" w14:textId="77777777" w:rsidTr="0069578B">
        <w:trPr>
          <w:trHeight w:val="794"/>
        </w:trPr>
        <w:tc>
          <w:tcPr>
            <w:tcW w:w="1424" w:type="dxa"/>
            <w:hideMark/>
          </w:tcPr>
          <w:p w14:paraId="395EDA30" w14:textId="77777777" w:rsidR="00270517" w:rsidRPr="00410832" w:rsidRDefault="00270517" w:rsidP="0069578B">
            <w:pPr>
              <w:rPr>
                <w:lang w:eastAsia="en-GB"/>
              </w:rPr>
            </w:pPr>
            <w:r w:rsidRPr="00410832">
              <w:rPr>
                <w:lang w:eastAsia="en-GB"/>
              </w:rPr>
              <w:t>Aids</w:t>
            </w:r>
          </w:p>
        </w:tc>
        <w:tc>
          <w:tcPr>
            <w:tcW w:w="7353" w:type="dxa"/>
            <w:hideMark/>
          </w:tcPr>
          <w:p w14:paraId="06E53ABC" w14:textId="77777777" w:rsidR="00270517" w:rsidRPr="00410832" w:rsidRDefault="00270517" w:rsidP="0069578B">
            <w:pPr>
              <w:rPr>
                <w:lang w:eastAsia="en-GB"/>
              </w:rPr>
            </w:pPr>
            <w:r w:rsidRPr="00410832">
              <w:rPr>
                <w:lang w:eastAsia="en-GB"/>
              </w:rPr>
              <w:t>Cane(7), Crutches/walking stick(9), Guide dog(2), Wheelchair- manual(4), Wheelchair- powered(8)</w:t>
            </w:r>
          </w:p>
        </w:tc>
      </w:tr>
    </w:tbl>
    <w:p w14:paraId="73AE0456" w14:textId="77777777" w:rsidR="00270517" w:rsidRPr="00410832" w:rsidRDefault="00270517" w:rsidP="00270517">
      <w:pPr>
        <w:rPr>
          <w:lang w:eastAsia="en-GB"/>
        </w:rPr>
      </w:pPr>
    </w:p>
    <w:p w14:paraId="10264C1F" w14:textId="30ACA771" w:rsidR="00270517" w:rsidRPr="00720D00" w:rsidRDefault="00270517" w:rsidP="00720D00">
      <w:pPr>
        <w:pStyle w:val="Heading4"/>
        <w:rPr>
          <w:b/>
          <w:bCs/>
          <w:i w:val="0"/>
          <w:iCs w:val="0"/>
          <w:color w:val="auto"/>
          <w:lang w:eastAsia="en-GB"/>
        </w:rPr>
      </w:pPr>
      <w:r w:rsidRPr="00720D00">
        <w:rPr>
          <w:b/>
          <w:bCs/>
          <w:i w:val="0"/>
          <w:iCs w:val="0"/>
          <w:color w:val="auto"/>
          <w:lang w:eastAsia="en-GB"/>
        </w:rPr>
        <w:t xml:space="preserve">Table </w:t>
      </w:r>
      <w:r w:rsidR="00720D00" w:rsidRPr="00720D00">
        <w:rPr>
          <w:b/>
          <w:bCs/>
          <w:i w:val="0"/>
          <w:iCs w:val="0"/>
          <w:color w:val="auto"/>
          <w:lang w:eastAsia="en-GB"/>
        </w:rPr>
        <w:t>2. D</w:t>
      </w:r>
      <w:r w:rsidRPr="00720D00">
        <w:rPr>
          <w:b/>
          <w:bCs/>
          <w:i w:val="0"/>
          <w:iCs w:val="0"/>
          <w:color w:val="auto"/>
          <w:lang w:eastAsia="en-GB"/>
        </w:rPr>
        <w:t>emographics of disabled people who participated in the online questionnaire study</w:t>
      </w:r>
    </w:p>
    <w:tbl>
      <w:tblPr>
        <w:tblStyle w:val="TableGrid"/>
        <w:tblW w:w="8851" w:type="dxa"/>
        <w:tblLook w:val="04A0" w:firstRow="1" w:lastRow="0" w:firstColumn="1" w:lastColumn="0" w:noHBand="0" w:noVBand="1"/>
      </w:tblPr>
      <w:tblGrid>
        <w:gridCol w:w="1678"/>
        <w:gridCol w:w="7173"/>
      </w:tblGrid>
      <w:tr w:rsidR="00270517" w:rsidRPr="00410832" w14:paraId="21588FBD" w14:textId="77777777" w:rsidTr="0069578B">
        <w:trPr>
          <w:trHeight w:val="323"/>
        </w:trPr>
        <w:tc>
          <w:tcPr>
            <w:tcW w:w="1678" w:type="dxa"/>
            <w:noWrap/>
          </w:tcPr>
          <w:p w14:paraId="2842F0FE" w14:textId="77777777" w:rsidR="00270517" w:rsidRPr="00410832" w:rsidRDefault="00270517" w:rsidP="0069578B">
            <w:pPr>
              <w:rPr>
                <w:lang w:eastAsia="en-GB"/>
              </w:rPr>
            </w:pPr>
            <w:r w:rsidRPr="007E7D3D">
              <w:rPr>
                <w:b/>
                <w:bCs/>
                <w:lang w:eastAsia="en-GB"/>
              </w:rPr>
              <w:t>Category</w:t>
            </w:r>
          </w:p>
        </w:tc>
        <w:tc>
          <w:tcPr>
            <w:tcW w:w="7173" w:type="dxa"/>
          </w:tcPr>
          <w:p w14:paraId="2B240ECD" w14:textId="77777777" w:rsidR="00270517" w:rsidRPr="00410832" w:rsidRDefault="00270517" w:rsidP="0069578B">
            <w:pPr>
              <w:rPr>
                <w:lang w:eastAsia="en-GB"/>
              </w:rPr>
            </w:pPr>
            <w:r>
              <w:rPr>
                <w:b/>
                <w:bCs/>
                <w:lang w:eastAsia="en-GB"/>
              </w:rPr>
              <w:t>Breakdown</w:t>
            </w:r>
          </w:p>
        </w:tc>
      </w:tr>
      <w:tr w:rsidR="00270517" w:rsidRPr="00410832" w14:paraId="009042A9" w14:textId="77777777" w:rsidTr="0069578B">
        <w:trPr>
          <w:trHeight w:val="323"/>
        </w:trPr>
        <w:tc>
          <w:tcPr>
            <w:tcW w:w="1678" w:type="dxa"/>
            <w:noWrap/>
            <w:hideMark/>
          </w:tcPr>
          <w:p w14:paraId="5D8F0127" w14:textId="77777777" w:rsidR="00270517" w:rsidRPr="00410832" w:rsidRDefault="00270517" w:rsidP="0069578B">
            <w:pPr>
              <w:rPr>
                <w:lang w:eastAsia="en-GB"/>
              </w:rPr>
            </w:pPr>
            <w:r w:rsidRPr="00410832">
              <w:rPr>
                <w:lang w:eastAsia="en-GB"/>
              </w:rPr>
              <w:t>Gender</w:t>
            </w:r>
          </w:p>
        </w:tc>
        <w:tc>
          <w:tcPr>
            <w:tcW w:w="7173" w:type="dxa"/>
            <w:hideMark/>
          </w:tcPr>
          <w:p w14:paraId="522C178C" w14:textId="77777777" w:rsidR="00270517" w:rsidRPr="00410832" w:rsidRDefault="00270517" w:rsidP="0069578B">
            <w:pPr>
              <w:rPr>
                <w:lang w:eastAsia="en-GB"/>
              </w:rPr>
            </w:pPr>
            <w:r w:rsidRPr="00410832">
              <w:rPr>
                <w:lang w:eastAsia="en-GB"/>
              </w:rPr>
              <w:t>F(224), M(169), N(6), Prefer not (9)</w:t>
            </w:r>
          </w:p>
        </w:tc>
      </w:tr>
      <w:tr w:rsidR="00270517" w:rsidRPr="00410832" w14:paraId="753650DB" w14:textId="77777777" w:rsidTr="0069578B">
        <w:trPr>
          <w:trHeight w:val="969"/>
        </w:trPr>
        <w:tc>
          <w:tcPr>
            <w:tcW w:w="1678" w:type="dxa"/>
            <w:noWrap/>
            <w:hideMark/>
          </w:tcPr>
          <w:p w14:paraId="3959F6FB" w14:textId="77777777" w:rsidR="00270517" w:rsidRPr="00410832" w:rsidRDefault="00270517" w:rsidP="0069578B">
            <w:pPr>
              <w:rPr>
                <w:lang w:eastAsia="en-GB"/>
              </w:rPr>
            </w:pPr>
            <w:r w:rsidRPr="00410832">
              <w:rPr>
                <w:lang w:eastAsia="en-GB"/>
              </w:rPr>
              <w:t>Ethnicity</w:t>
            </w:r>
          </w:p>
        </w:tc>
        <w:tc>
          <w:tcPr>
            <w:tcW w:w="7173" w:type="dxa"/>
            <w:hideMark/>
          </w:tcPr>
          <w:p w14:paraId="4B64CDC1" w14:textId="77777777" w:rsidR="00270517" w:rsidRPr="00410832" w:rsidRDefault="00270517" w:rsidP="0069578B">
            <w:pPr>
              <w:rPr>
                <w:lang w:eastAsia="en-GB"/>
              </w:rPr>
            </w:pPr>
            <w:r w:rsidRPr="00410832">
              <w:rPr>
                <w:lang w:eastAsia="en-GB"/>
              </w:rPr>
              <w:t>White (377), Black (7), Indian (3), Irish (4), Non-Brit Eur (1), Other Asian (4), Multiple (3), Pakistani (1), Prefer not (6)</w:t>
            </w:r>
          </w:p>
        </w:tc>
      </w:tr>
      <w:tr w:rsidR="00270517" w:rsidRPr="00410832" w14:paraId="68C8D6B2" w14:textId="77777777" w:rsidTr="0069578B">
        <w:trPr>
          <w:trHeight w:val="646"/>
        </w:trPr>
        <w:tc>
          <w:tcPr>
            <w:tcW w:w="1678" w:type="dxa"/>
            <w:noWrap/>
            <w:hideMark/>
          </w:tcPr>
          <w:p w14:paraId="3FC8E967" w14:textId="77777777" w:rsidR="00270517" w:rsidRPr="00410832" w:rsidRDefault="00270517" w:rsidP="0069578B">
            <w:pPr>
              <w:rPr>
                <w:lang w:eastAsia="en-GB"/>
              </w:rPr>
            </w:pPr>
            <w:r w:rsidRPr="00410832">
              <w:rPr>
                <w:lang w:eastAsia="en-GB"/>
              </w:rPr>
              <w:t>Area</w:t>
            </w:r>
          </w:p>
        </w:tc>
        <w:tc>
          <w:tcPr>
            <w:tcW w:w="7173" w:type="dxa"/>
            <w:hideMark/>
          </w:tcPr>
          <w:p w14:paraId="19AEFA66" w14:textId="77777777" w:rsidR="00270517" w:rsidRPr="00410832" w:rsidRDefault="00270517" w:rsidP="0069578B">
            <w:pPr>
              <w:rPr>
                <w:lang w:eastAsia="en-GB"/>
              </w:rPr>
            </w:pPr>
            <w:r w:rsidRPr="00410832">
              <w:rPr>
                <w:lang w:eastAsia="en-GB"/>
              </w:rPr>
              <w:t>Urban (129), Suburban (185), Rural (81), Not Sure (11), Prefer not (2)</w:t>
            </w:r>
          </w:p>
        </w:tc>
      </w:tr>
      <w:tr w:rsidR="00270517" w:rsidRPr="00410832" w14:paraId="4509AA5C" w14:textId="77777777" w:rsidTr="0069578B">
        <w:trPr>
          <w:trHeight w:val="1939"/>
        </w:trPr>
        <w:tc>
          <w:tcPr>
            <w:tcW w:w="1678" w:type="dxa"/>
            <w:noWrap/>
            <w:hideMark/>
          </w:tcPr>
          <w:p w14:paraId="7BE15AFA" w14:textId="77777777" w:rsidR="00270517" w:rsidRPr="00410832" w:rsidRDefault="00270517" w:rsidP="0069578B">
            <w:pPr>
              <w:rPr>
                <w:lang w:eastAsia="en-GB"/>
              </w:rPr>
            </w:pPr>
            <w:r w:rsidRPr="00410832">
              <w:rPr>
                <w:lang w:eastAsia="en-GB"/>
              </w:rPr>
              <w:t>Region</w:t>
            </w:r>
          </w:p>
        </w:tc>
        <w:tc>
          <w:tcPr>
            <w:tcW w:w="7173" w:type="dxa"/>
            <w:hideMark/>
          </w:tcPr>
          <w:p w14:paraId="0F6C33BE" w14:textId="77777777" w:rsidR="00270517" w:rsidRPr="00410832" w:rsidRDefault="00270517" w:rsidP="0069578B">
            <w:pPr>
              <w:rPr>
                <w:lang w:eastAsia="en-GB"/>
              </w:rPr>
            </w:pPr>
            <w:r w:rsidRPr="00410832">
              <w:rPr>
                <w:lang w:eastAsia="en-GB"/>
              </w:rPr>
              <w:t xml:space="preserve">East Midlands (25), East of England (25), Greater London (65), North East (13), North West (38), Northern Ireland (2), Other (11), Scotland (34), South East of England (60), South West (1), South West of England </w:t>
            </w:r>
            <w:r w:rsidRPr="00410832">
              <w:rPr>
                <w:lang w:eastAsia="en-GB"/>
              </w:rPr>
              <w:lastRenderedPageBreak/>
              <w:t>(39), Wales (18), West Midlands (35), Yorkshire and Humber (41)</w:t>
            </w:r>
          </w:p>
        </w:tc>
      </w:tr>
      <w:tr w:rsidR="00270517" w:rsidRPr="00410832" w14:paraId="23BB845D" w14:textId="77777777" w:rsidTr="0069578B">
        <w:trPr>
          <w:trHeight w:val="646"/>
        </w:trPr>
        <w:tc>
          <w:tcPr>
            <w:tcW w:w="1678" w:type="dxa"/>
            <w:noWrap/>
            <w:hideMark/>
          </w:tcPr>
          <w:p w14:paraId="1ED956F4" w14:textId="77777777" w:rsidR="00270517" w:rsidRPr="00410832" w:rsidRDefault="00270517" w:rsidP="0069578B">
            <w:pPr>
              <w:rPr>
                <w:lang w:eastAsia="en-GB"/>
              </w:rPr>
            </w:pPr>
            <w:r w:rsidRPr="00410832">
              <w:rPr>
                <w:lang w:eastAsia="en-GB"/>
              </w:rPr>
              <w:lastRenderedPageBreak/>
              <w:t>Category</w:t>
            </w:r>
          </w:p>
        </w:tc>
        <w:tc>
          <w:tcPr>
            <w:tcW w:w="7173" w:type="dxa"/>
            <w:hideMark/>
          </w:tcPr>
          <w:p w14:paraId="12E985B7" w14:textId="77777777" w:rsidR="00270517" w:rsidRPr="00410832" w:rsidRDefault="00270517" w:rsidP="0069578B">
            <w:pPr>
              <w:rPr>
                <w:lang w:eastAsia="en-GB"/>
              </w:rPr>
            </w:pPr>
            <w:r w:rsidRPr="00410832">
              <w:rPr>
                <w:lang w:eastAsia="en-GB"/>
              </w:rPr>
              <w:t>Disability charity/Community grp/ Higher Ed (47), Transport Sector (7), Both (4)</w:t>
            </w:r>
          </w:p>
        </w:tc>
      </w:tr>
      <w:tr w:rsidR="00270517" w:rsidRPr="00410832" w14:paraId="6539FCE6" w14:textId="77777777" w:rsidTr="0069578B">
        <w:trPr>
          <w:trHeight w:val="969"/>
        </w:trPr>
        <w:tc>
          <w:tcPr>
            <w:tcW w:w="1678" w:type="dxa"/>
            <w:noWrap/>
            <w:hideMark/>
          </w:tcPr>
          <w:p w14:paraId="6BD1B72E" w14:textId="77777777" w:rsidR="00270517" w:rsidRPr="00410832" w:rsidRDefault="00270517" w:rsidP="0069578B">
            <w:pPr>
              <w:rPr>
                <w:lang w:eastAsia="en-GB"/>
              </w:rPr>
            </w:pPr>
            <w:r w:rsidRPr="00410832">
              <w:rPr>
                <w:lang w:eastAsia="en-GB"/>
              </w:rPr>
              <w:t>Travel Freq</w:t>
            </w:r>
          </w:p>
        </w:tc>
        <w:tc>
          <w:tcPr>
            <w:tcW w:w="7173" w:type="dxa"/>
            <w:hideMark/>
          </w:tcPr>
          <w:p w14:paraId="676D3FEB" w14:textId="77777777" w:rsidR="00270517" w:rsidRPr="00410832" w:rsidRDefault="00270517" w:rsidP="0069578B">
            <w:pPr>
              <w:rPr>
                <w:lang w:eastAsia="en-GB"/>
              </w:rPr>
            </w:pPr>
            <w:r w:rsidRPr="00410832">
              <w:rPr>
                <w:lang w:eastAsia="en-GB"/>
              </w:rPr>
              <w:t>A few times a month (27), A few times a week (175), A few times a year (9), Daily (171), Monthly (2), Weekly (23)</w:t>
            </w:r>
          </w:p>
        </w:tc>
      </w:tr>
      <w:tr w:rsidR="00270517" w:rsidRPr="00410832" w14:paraId="662F8840" w14:textId="77777777" w:rsidTr="0069578B">
        <w:trPr>
          <w:trHeight w:val="646"/>
        </w:trPr>
        <w:tc>
          <w:tcPr>
            <w:tcW w:w="1678" w:type="dxa"/>
            <w:noWrap/>
            <w:hideMark/>
          </w:tcPr>
          <w:p w14:paraId="7CA7FE49" w14:textId="77777777" w:rsidR="00270517" w:rsidRPr="00410832" w:rsidRDefault="00270517" w:rsidP="0069578B">
            <w:pPr>
              <w:rPr>
                <w:lang w:eastAsia="en-GB"/>
              </w:rPr>
            </w:pPr>
            <w:r w:rsidRPr="00410832">
              <w:rPr>
                <w:lang w:eastAsia="en-GB"/>
              </w:rPr>
              <w:t>Companion</w:t>
            </w:r>
          </w:p>
        </w:tc>
        <w:tc>
          <w:tcPr>
            <w:tcW w:w="7173" w:type="dxa"/>
            <w:hideMark/>
          </w:tcPr>
          <w:p w14:paraId="53D32497" w14:textId="77777777" w:rsidR="00270517" w:rsidRPr="00410832" w:rsidRDefault="00270517" w:rsidP="0069578B">
            <w:pPr>
              <w:rPr>
                <w:lang w:eastAsia="en-GB"/>
              </w:rPr>
            </w:pPr>
            <w:r w:rsidRPr="00410832">
              <w:rPr>
                <w:lang w:eastAsia="en-GB"/>
              </w:rPr>
              <w:t>Alone (222), Carer/Assistant (46), Family/Friends (96), Other (Please specify) (43), Prefer not (1)</w:t>
            </w:r>
          </w:p>
        </w:tc>
      </w:tr>
      <w:tr w:rsidR="00270517" w:rsidRPr="00410832" w14:paraId="55A923A3" w14:textId="77777777" w:rsidTr="0069578B">
        <w:trPr>
          <w:trHeight w:val="969"/>
        </w:trPr>
        <w:tc>
          <w:tcPr>
            <w:tcW w:w="1678" w:type="dxa"/>
            <w:noWrap/>
            <w:hideMark/>
          </w:tcPr>
          <w:p w14:paraId="488ADF75" w14:textId="77777777" w:rsidR="00270517" w:rsidRPr="00410832" w:rsidRDefault="00270517" w:rsidP="0069578B">
            <w:pPr>
              <w:rPr>
                <w:lang w:eastAsia="en-GB"/>
              </w:rPr>
            </w:pPr>
            <w:r w:rsidRPr="00410832">
              <w:rPr>
                <w:lang w:eastAsia="en-GB"/>
              </w:rPr>
              <w:t>House</w:t>
            </w:r>
          </w:p>
        </w:tc>
        <w:tc>
          <w:tcPr>
            <w:tcW w:w="7173" w:type="dxa"/>
            <w:hideMark/>
          </w:tcPr>
          <w:p w14:paraId="12AB6E0A" w14:textId="77777777" w:rsidR="00270517" w:rsidRPr="00410832" w:rsidRDefault="00270517" w:rsidP="0069578B">
            <w:pPr>
              <w:rPr>
                <w:lang w:eastAsia="en-GB"/>
              </w:rPr>
            </w:pPr>
            <w:r w:rsidRPr="00410832">
              <w:rPr>
                <w:lang w:eastAsia="en-GB"/>
              </w:rPr>
              <w:t>Bungalow (95), Detached house (62), Flat (89), Other (Please specify) (8), Semi-detached house (83), Terraced house (71)</w:t>
            </w:r>
          </w:p>
        </w:tc>
      </w:tr>
      <w:tr w:rsidR="00270517" w:rsidRPr="00410832" w14:paraId="6BEA0A58" w14:textId="77777777" w:rsidTr="0069578B">
        <w:trPr>
          <w:trHeight w:val="969"/>
        </w:trPr>
        <w:tc>
          <w:tcPr>
            <w:tcW w:w="1678" w:type="dxa"/>
            <w:noWrap/>
            <w:hideMark/>
          </w:tcPr>
          <w:p w14:paraId="54C91249" w14:textId="77777777" w:rsidR="00270517" w:rsidRPr="00410832" w:rsidRDefault="00270517" w:rsidP="0069578B">
            <w:pPr>
              <w:rPr>
                <w:lang w:eastAsia="en-GB"/>
              </w:rPr>
            </w:pPr>
            <w:r w:rsidRPr="00410832">
              <w:rPr>
                <w:lang w:eastAsia="en-GB"/>
              </w:rPr>
              <w:t>Disability</w:t>
            </w:r>
          </w:p>
        </w:tc>
        <w:tc>
          <w:tcPr>
            <w:tcW w:w="7173" w:type="dxa"/>
            <w:hideMark/>
          </w:tcPr>
          <w:p w14:paraId="40CF4DD7" w14:textId="77777777" w:rsidR="00270517" w:rsidRPr="00410832" w:rsidRDefault="00270517" w:rsidP="0069578B">
            <w:pPr>
              <w:rPr>
                <w:lang w:eastAsia="en-GB"/>
              </w:rPr>
            </w:pPr>
            <w:r w:rsidRPr="00410832">
              <w:rPr>
                <w:lang w:eastAsia="en-GB"/>
              </w:rPr>
              <w:t>Dexterity (1), Hearing (5), Learning (6), Memory (1), Mental (2), Mobility (353), None of the above (2), Social (2), Vision (35)</w:t>
            </w:r>
          </w:p>
        </w:tc>
      </w:tr>
    </w:tbl>
    <w:p w14:paraId="0C9BB8A0" w14:textId="77777777" w:rsidR="00270517" w:rsidRPr="00410832" w:rsidRDefault="00270517" w:rsidP="00270517">
      <w:pPr>
        <w:spacing w:line="240" w:lineRule="auto"/>
        <w:rPr>
          <w:rFonts w:eastAsia="Times New Roman" w:cs="Arial"/>
          <w:b/>
          <w:bCs/>
          <w:color w:val="0F4761" w:themeColor="accent1" w:themeShade="BF"/>
          <w:sz w:val="32"/>
          <w:szCs w:val="32"/>
          <w:lang w:eastAsia="en-GB"/>
        </w:rPr>
      </w:pPr>
    </w:p>
    <w:p w14:paraId="5A83F1FD" w14:textId="77777777" w:rsidR="00270517" w:rsidRDefault="00270517">
      <w:pPr>
        <w:spacing w:line="240" w:lineRule="auto"/>
        <w:rPr>
          <w:rFonts w:eastAsia="Times New Roman"/>
          <w:lang w:eastAsia="en-GB"/>
        </w:rPr>
      </w:pPr>
    </w:p>
    <w:p w14:paraId="3141C9F5" w14:textId="77777777" w:rsidR="00270517" w:rsidRDefault="00270517">
      <w:pPr>
        <w:spacing w:line="240" w:lineRule="auto"/>
        <w:rPr>
          <w:rFonts w:eastAsia="Times New Roman"/>
          <w:lang w:eastAsia="en-GB"/>
        </w:rPr>
      </w:pPr>
    </w:p>
    <w:p w14:paraId="08AF1E47" w14:textId="77777777" w:rsidR="00270517" w:rsidRDefault="00270517">
      <w:pPr>
        <w:spacing w:line="240" w:lineRule="auto"/>
        <w:rPr>
          <w:rFonts w:eastAsia="Times New Roman"/>
          <w:lang w:eastAsia="en-GB"/>
        </w:rPr>
      </w:pPr>
    </w:p>
    <w:sectPr w:rsidR="00270517" w:rsidSect="00A87F50">
      <w:headerReference w:type="default" r:id="rId20"/>
      <w:footerReference w:type="even" r:id="rId21"/>
      <w:footerReference w:type="default" r:id="rId22"/>
      <w:headerReference w:type="first" r:id="rId23"/>
      <w:pgSz w:w="11906" w:h="16838"/>
      <w:pgMar w:top="1440" w:right="1440" w:bottom="1226" w:left="1440" w:header="680" w:footer="283"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F5B2" w14:textId="77777777" w:rsidR="000D5A03" w:rsidRDefault="000D5A03" w:rsidP="0066088B">
      <w:r>
        <w:separator/>
      </w:r>
    </w:p>
    <w:p w14:paraId="57C589C0" w14:textId="77777777" w:rsidR="000D5A03" w:rsidRDefault="000D5A03" w:rsidP="0066088B"/>
  </w:endnote>
  <w:endnote w:type="continuationSeparator" w:id="0">
    <w:p w14:paraId="1F7596E2" w14:textId="77777777" w:rsidR="000D5A03" w:rsidRDefault="000D5A03" w:rsidP="0066088B">
      <w:r>
        <w:continuationSeparator/>
      </w:r>
    </w:p>
    <w:p w14:paraId="7D2A0F33" w14:textId="77777777" w:rsidR="000D5A03" w:rsidRDefault="000D5A03" w:rsidP="00660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xend">
    <w:altName w:val="Calibri"/>
    <w:charset w:val="4D"/>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Light">
    <w:altName w:val="HELVETICA NEUE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EndPr>
      <w:rPr>
        <w:rStyle w:val="PageNumber"/>
      </w:rPr>
    </w:sdtEndPr>
    <w:sdtContent>
      <w:p w14:paraId="124E8E0F" w14:textId="7B6EF6D7" w:rsidR="003F70B0" w:rsidRDefault="003F70B0" w:rsidP="0066088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66088B">
    <w:pPr>
      <w:pStyle w:val="Footer"/>
    </w:pPr>
  </w:p>
  <w:p w14:paraId="5760F4FD" w14:textId="77777777" w:rsidR="001E58A1" w:rsidRDefault="001E58A1" w:rsidP="00660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EndPr>
      <w:rPr>
        <w:rStyle w:val="PageNumber"/>
      </w:rPr>
    </w:sdtEndPr>
    <w:sdtContent>
      <w:p w14:paraId="64729D85" w14:textId="6FBE3297" w:rsidR="001E58A1" w:rsidRPr="00A87F50" w:rsidRDefault="003F70B0" w:rsidP="00A87F50">
        <w:pPr>
          <w:pStyle w:val="Footer"/>
          <w:jc w:val="center"/>
          <w:rP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AB39A" w14:textId="77777777" w:rsidR="000D5A03" w:rsidRDefault="000D5A03" w:rsidP="0066088B">
      <w:r>
        <w:separator/>
      </w:r>
    </w:p>
    <w:p w14:paraId="6EA90D49" w14:textId="77777777" w:rsidR="000D5A03" w:rsidRDefault="000D5A03" w:rsidP="0066088B"/>
  </w:footnote>
  <w:footnote w:type="continuationSeparator" w:id="0">
    <w:p w14:paraId="601D6603" w14:textId="77777777" w:rsidR="000D5A03" w:rsidRDefault="000D5A03" w:rsidP="0066088B">
      <w:r>
        <w:continuationSeparator/>
      </w:r>
    </w:p>
    <w:p w14:paraId="62DF5DB3" w14:textId="77777777" w:rsidR="000D5A03" w:rsidRDefault="000D5A03" w:rsidP="00660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A2288" w14:textId="41D01FFD" w:rsidR="001E58A1" w:rsidRPr="007248C3" w:rsidRDefault="001E58A1" w:rsidP="007248C3">
    <w:pPr>
      <w:pStyle w:val="Header"/>
      <w:spacing w:line="240" w:lineRule="auto"/>
      <w:rPr>
        <w:rFonts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D1E6" w14:textId="3C2AC2A3" w:rsidR="005E5C08" w:rsidRDefault="005E5C08">
    <w:pPr>
      <w:pStyle w:val="Header"/>
    </w:pPr>
    <w:r>
      <w:rPr>
        <w:noProof/>
      </w:rPr>
      <w:drawing>
        <wp:anchor distT="0" distB="0" distL="114300" distR="114300" simplePos="0" relativeHeight="251658240" behindDoc="1" locked="0" layoutInCell="1" allowOverlap="1" wp14:anchorId="32E5471B" wp14:editId="0E9A1F69">
          <wp:simplePos x="0" y="0"/>
          <wp:positionH relativeFrom="column">
            <wp:posOffset>2865149</wp:posOffset>
          </wp:positionH>
          <wp:positionV relativeFrom="paragraph">
            <wp:posOffset>-2437784</wp:posOffset>
          </wp:positionV>
          <wp:extent cx="6279515" cy="5815965"/>
          <wp:effectExtent l="0" t="0" r="6985" b="0"/>
          <wp:wrapNone/>
          <wp:docPr id="44401441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14417"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5815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D67"/>
    <w:multiLevelType w:val="hybridMultilevel"/>
    <w:tmpl w:val="4522B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A6350"/>
    <w:multiLevelType w:val="hybridMultilevel"/>
    <w:tmpl w:val="8CEA5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7764C"/>
    <w:multiLevelType w:val="hybridMultilevel"/>
    <w:tmpl w:val="BE8CAE0C"/>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78E4"/>
    <w:multiLevelType w:val="hybridMultilevel"/>
    <w:tmpl w:val="2C36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D3277"/>
    <w:multiLevelType w:val="hybridMultilevel"/>
    <w:tmpl w:val="E4F29440"/>
    <w:lvl w:ilvl="0" w:tplc="66928796">
      <w:start w:val="1"/>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770C"/>
    <w:multiLevelType w:val="hybridMultilevel"/>
    <w:tmpl w:val="98A20A02"/>
    <w:lvl w:ilvl="0" w:tplc="FFFFFFFF">
      <w:start w:val="1"/>
      <w:numFmt w:val="decimal"/>
      <w:lvlText w:val="%1."/>
      <w:lvlJc w:val="left"/>
      <w:pPr>
        <w:ind w:left="720" w:hanging="360"/>
      </w:pPr>
      <w:rPr>
        <w:i w:val="0"/>
        <w:iCs w:val="0"/>
        <w:sz w:val="22"/>
        <w:szCs w:val="22"/>
        <w:vertAlign w:val="baseline"/>
      </w:rPr>
    </w:lvl>
    <w:lvl w:ilvl="1" w:tplc="FFFFFFFF">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73AB6"/>
    <w:multiLevelType w:val="hybridMultilevel"/>
    <w:tmpl w:val="22E27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01A70"/>
    <w:multiLevelType w:val="hybridMultilevel"/>
    <w:tmpl w:val="E8E657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754B8"/>
    <w:multiLevelType w:val="hybridMultilevel"/>
    <w:tmpl w:val="B3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314717C"/>
    <w:multiLevelType w:val="hybridMultilevel"/>
    <w:tmpl w:val="98A20A02"/>
    <w:lvl w:ilvl="0" w:tplc="0809000F">
      <w:start w:val="1"/>
      <w:numFmt w:val="decimal"/>
      <w:lvlText w:val="%1."/>
      <w:lvlJc w:val="left"/>
      <w:pPr>
        <w:ind w:left="720" w:hanging="360"/>
      </w:pPr>
      <w:rPr>
        <w:i w:val="0"/>
        <w:iCs w:val="0"/>
        <w:sz w:val="22"/>
        <w:szCs w:val="22"/>
        <w:vertAlign w:val="baseline"/>
      </w:rPr>
    </w:lvl>
    <w:lvl w:ilvl="1" w:tplc="6B54F7A0">
      <w:start w:val="1"/>
      <w:numFmt w:val="lowerLetter"/>
      <w:lvlText w:val="%2."/>
      <w:lvlJc w:val="left"/>
      <w:pPr>
        <w:ind w:left="1440" w:hanging="360"/>
      </w:pPr>
      <w:rPr>
        <w:i w:val="0"/>
        <w:iCs w:val="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E0F3D"/>
    <w:multiLevelType w:val="hybridMultilevel"/>
    <w:tmpl w:val="83F2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2ADD"/>
    <w:multiLevelType w:val="hybridMultilevel"/>
    <w:tmpl w:val="4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23FD6"/>
    <w:multiLevelType w:val="hybridMultilevel"/>
    <w:tmpl w:val="8D1E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756124"/>
    <w:multiLevelType w:val="multilevel"/>
    <w:tmpl w:val="DDB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E0693"/>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4008F"/>
    <w:multiLevelType w:val="hybridMultilevel"/>
    <w:tmpl w:val="BF744AAC"/>
    <w:lvl w:ilvl="0" w:tplc="66928796">
      <w:start w:val="1"/>
      <w:numFmt w:val="bullet"/>
      <w:lvlText w:val="-"/>
      <w:lvlJc w:val="left"/>
      <w:pPr>
        <w:ind w:left="720" w:hanging="360"/>
      </w:pPr>
      <w:rPr>
        <w:rFonts w:ascii="Lexend" w:eastAsia="Times New Roman" w:hAnsi="Lexend"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A3E14D3"/>
    <w:multiLevelType w:val="hybridMultilevel"/>
    <w:tmpl w:val="37867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91B5A"/>
    <w:multiLevelType w:val="hybridMultilevel"/>
    <w:tmpl w:val="E5966C8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474D10B2"/>
    <w:multiLevelType w:val="hybridMultilevel"/>
    <w:tmpl w:val="56A8E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E7640"/>
    <w:multiLevelType w:val="hybridMultilevel"/>
    <w:tmpl w:val="79BC9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016B48"/>
    <w:multiLevelType w:val="hybridMultilevel"/>
    <w:tmpl w:val="E36C6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C33F1E"/>
    <w:multiLevelType w:val="hybridMultilevel"/>
    <w:tmpl w:val="3FACF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CA1C1F"/>
    <w:multiLevelType w:val="multilevel"/>
    <w:tmpl w:val="206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01BD4"/>
    <w:multiLevelType w:val="hybridMultilevel"/>
    <w:tmpl w:val="479EE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BE4487"/>
    <w:multiLevelType w:val="hybridMultilevel"/>
    <w:tmpl w:val="5E926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B12BA"/>
    <w:multiLevelType w:val="hybridMultilevel"/>
    <w:tmpl w:val="5984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E2D75"/>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B11E7"/>
    <w:multiLevelType w:val="hybridMultilevel"/>
    <w:tmpl w:val="E8E65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D428D"/>
    <w:multiLevelType w:val="hybridMultilevel"/>
    <w:tmpl w:val="B21A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F6653"/>
    <w:multiLevelType w:val="hybridMultilevel"/>
    <w:tmpl w:val="73644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35599"/>
    <w:multiLevelType w:val="hybridMultilevel"/>
    <w:tmpl w:val="3052487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2" w15:restartNumberingAfterBreak="0">
    <w:nsid w:val="78AC3E35"/>
    <w:multiLevelType w:val="hybridMultilevel"/>
    <w:tmpl w:val="5080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336F1"/>
    <w:multiLevelType w:val="hybridMultilevel"/>
    <w:tmpl w:val="14927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911AF"/>
    <w:multiLevelType w:val="hybridMultilevel"/>
    <w:tmpl w:val="479EE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D3182A"/>
    <w:multiLevelType w:val="hybridMultilevel"/>
    <w:tmpl w:val="850A7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927406">
    <w:abstractNumId w:val="23"/>
  </w:num>
  <w:num w:numId="2" w16cid:durableId="1609851314">
    <w:abstractNumId w:val="14"/>
  </w:num>
  <w:num w:numId="3" w16cid:durableId="1758745089">
    <w:abstractNumId w:val="4"/>
  </w:num>
  <w:num w:numId="4" w16cid:durableId="1567568867">
    <w:abstractNumId w:val="15"/>
  </w:num>
  <w:num w:numId="5" w16cid:durableId="1201673416">
    <w:abstractNumId w:val="27"/>
  </w:num>
  <w:num w:numId="6" w16cid:durableId="300574989">
    <w:abstractNumId w:val="16"/>
  </w:num>
  <w:num w:numId="7" w16cid:durableId="1999336147">
    <w:abstractNumId w:val="21"/>
  </w:num>
  <w:num w:numId="8" w16cid:durableId="1974217312">
    <w:abstractNumId w:val="20"/>
  </w:num>
  <w:num w:numId="9" w16cid:durableId="1003315327">
    <w:abstractNumId w:val="19"/>
  </w:num>
  <w:num w:numId="10" w16cid:durableId="1860585836">
    <w:abstractNumId w:val="34"/>
  </w:num>
  <w:num w:numId="11" w16cid:durableId="1534148005">
    <w:abstractNumId w:val="24"/>
  </w:num>
  <w:num w:numId="12" w16cid:durableId="566692072">
    <w:abstractNumId w:val="29"/>
  </w:num>
  <w:num w:numId="13" w16cid:durableId="178006711">
    <w:abstractNumId w:val="33"/>
  </w:num>
  <w:num w:numId="14" w16cid:durableId="834226753">
    <w:abstractNumId w:val="30"/>
  </w:num>
  <w:num w:numId="15" w16cid:durableId="403265517">
    <w:abstractNumId w:val="28"/>
  </w:num>
  <w:num w:numId="16" w16cid:durableId="1798143660">
    <w:abstractNumId w:val="7"/>
  </w:num>
  <w:num w:numId="17" w16cid:durableId="1983999755">
    <w:abstractNumId w:val="10"/>
  </w:num>
  <w:num w:numId="18" w16cid:durableId="1575430886">
    <w:abstractNumId w:val="5"/>
  </w:num>
  <w:num w:numId="19" w16cid:durableId="113721134">
    <w:abstractNumId w:val="2"/>
  </w:num>
  <w:num w:numId="20" w16cid:durableId="1817065034">
    <w:abstractNumId w:val="35"/>
  </w:num>
  <w:num w:numId="21" w16cid:durableId="2022078142">
    <w:abstractNumId w:val="17"/>
  </w:num>
  <w:num w:numId="22" w16cid:durableId="1116370181">
    <w:abstractNumId w:val="1"/>
  </w:num>
  <w:num w:numId="23" w16cid:durableId="1823616424">
    <w:abstractNumId w:val="22"/>
  </w:num>
  <w:num w:numId="24" w16cid:durableId="1538811391">
    <w:abstractNumId w:val="13"/>
  </w:num>
  <w:num w:numId="25" w16cid:durableId="1888371653">
    <w:abstractNumId w:val="6"/>
  </w:num>
  <w:num w:numId="26" w16cid:durableId="1257668145">
    <w:abstractNumId w:val="31"/>
  </w:num>
  <w:num w:numId="27" w16cid:durableId="779758370">
    <w:abstractNumId w:val="32"/>
  </w:num>
  <w:num w:numId="28" w16cid:durableId="1309358180">
    <w:abstractNumId w:val="0"/>
  </w:num>
  <w:num w:numId="29" w16cid:durableId="790318709">
    <w:abstractNumId w:val="11"/>
  </w:num>
  <w:num w:numId="30" w16cid:durableId="1042902542">
    <w:abstractNumId w:val="26"/>
  </w:num>
  <w:num w:numId="31" w16cid:durableId="1497333034">
    <w:abstractNumId w:val="8"/>
  </w:num>
  <w:num w:numId="32" w16cid:durableId="1932276810">
    <w:abstractNumId w:val="18"/>
  </w:num>
  <w:num w:numId="33" w16cid:durableId="847526187">
    <w:abstractNumId w:val="25"/>
  </w:num>
  <w:num w:numId="34" w16cid:durableId="1239826923">
    <w:abstractNumId w:val="3"/>
  </w:num>
  <w:num w:numId="35" w16cid:durableId="1129086565">
    <w:abstractNumId w:val="12"/>
  </w:num>
  <w:num w:numId="36" w16cid:durableId="61317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3A11"/>
    <w:rsid w:val="00004288"/>
    <w:rsid w:val="000075BA"/>
    <w:rsid w:val="000157D2"/>
    <w:rsid w:val="000226BE"/>
    <w:rsid w:val="00033023"/>
    <w:rsid w:val="00044F88"/>
    <w:rsid w:val="00073A37"/>
    <w:rsid w:val="00076149"/>
    <w:rsid w:val="00076B65"/>
    <w:rsid w:val="000828A2"/>
    <w:rsid w:val="00093F7D"/>
    <w:rsid w:val="000A6F30"/>
    <w:rsid w:val="000C77A8"/>
    <w:rsid w:val="000D2E21"/>
    <w:rsid w:val="000D5A03"/>
    <w:rsid w:val="000E7C50"/>
    <w:rsid w:val="000F1EDF"/>
    <w:rsid w:val="000F29EB"/>
    <w:rsid w:val="00101CFC"/>
    <w:rsid w:val="001067F5"/>
    <w:rsid w:val="001145AF"/>
    <w:rsid w:val="001305A1"/>
    <w:rsid w:val="0013108F"/>
    <w:rsid w:val="00140DE2"/>
    <w:rsid w:val="00143CE1"/>
    <w:rsid w:val="00146D70"/>
    <w:rsid w:val="00151BBB"/>
    <w:rsid w:val="00155F01"/>
    <w:rsid w:val="0017266F"/>
    <w:rsid w:val="00184BDE"/>
    <w:rsid w:val="001965A1"/>
    <w:rsid w:val="001B316E"/>
    <w:rsid w:val="001C1097"/>
    <w:rsid w:val="001D6BB4"/>
    <w:rsid w:val="001D70E2"/>
    <w:rsid w:val="001D7DB9"/>
    <w:rsid w:val="001E27D1"/>
    <w:rsid w:val="001E58A1"/>
    <w:rsid w:val="001E64C2"/>
    <w:rsid w:val="002019EA"/>
    <w:rsid w:val="0021438E"/>
    <w:rsid w:val="00220F36"/>
    <w:rsid w:val="00230BE0"/>
    <w:rsid w:val="002342B8"/>
    <w:rsid w:val="002425C8"/>
    <w:rsid w:val="00246C2C"/>
    <w:rsid w:val="00256F42"/>
    <w:rsid w:val="00266131"/>
    <w:rsid w:val="0026684B"/>
    <w:rsid w:val="00270517"/>
    <w:rsid w:val="00273878"/>
    <w:rsid w:val="00276E69"/>
    <w:rsid w:val="0028520B"/>
    <w:rsid w:val="002927C7"/>
    <w:rsid w:val="002A0F2B"/>
    <w:rsid w:val="002A73E2"/>
    <w:rsid w:val="002B22F2"/>
    <w:rsid w:val="002B38C6"/>
    <w:rsid w:val="002B4617"/>
    <w:rsid w:val="002C6A13"/>
    <w:rsid w:val="002D2E5E"/>
    <w:rsid w:val="002E2477"/>
    <w:rsid w:val="002F340D"/>
    <w:rsid w:val="003052B6"/>
    <w:rsid w:val="00310402"/>
    <w:rsid w:val="00313A4E"/>
    <w:rsid w:val="0032459D"/>
    <w:rsid w:val="00332DCF"/>
    <w:rsid w:val="00343221"/>
    <w:rsid w:val="003434FF"/>
    <w:rsid w:val="00345D80"/>
    <w:rsid w:val="00347120"/>
    <w:rsid w:val="00370BBB"/>
    <w:rsid w:val="003749B1"/>
    <w:rsid w:val="00376950"/>
    <w:rsid w:val="0038288D"/>
    <w:rsid w:val="00395943"/>
    <w:rsid w:val="003B2D14"/>
    <w:rsid w:val="003B5A61"/>
    <w:rsid w:val="003B71DF"/>
    <w:rsid w:val="003C4020"/>
    <w:rsid w:val="003C5A6B"/>
    <w:rsid w:val="003D0A90"/>
    <w:rsid w:val="003D35F1"/>
    <w:rsid w:val="003E0046"/>
    <w:rsid w:val="003E53BD"/>
    <w:rsid w:val="003F16AF"/>
    <w:rsid w:val="003F5F7C"/>
    <w:rsid w:val="003F70B0"/>
    <w:rsid w:val="00406C6D"/>
    <w:rsid w:val="0041075D"/>
    <w:rsid w:val="00410832"/>
    <w:rsid w:val="004126EC"/>
    <w:rsid w:val="00412FAC"/>
    <w:rsid w:val="00413102"/>
    <w:rsid w:val="00423428"/>
    <w:rsid w:val="0042502A"/>
    <w:rsid w:val="00425C60"/>
    <w:rsid w:val="004266B9"/>
    <w:rsid w:val="004344A1"/>
    <w:rsid w:val="00434E6C"/>
    <w:rsid w:val="004359E2"/>
    <w:rsid w:val="00446436"/>
    <w:rsid w:val="00465015"/>
    <w:rsid w:val="00471C3B"/>
    <w:rsid w:val="004723E9"/>
    <w:rsid w:val="00474470"/>
    <w:rsid w:val="0047454C"/>
    <w:rsid w:val="0047594C"/>
    <w:rsid w:val="00476CC8"/>
    <w:rsid w:val="00480462"/>
    <w:rsid w:val="0048368F"/>
    <w:rsid w:val="00493AB5"/>
    <w:rsid w:val="004A339A"/>
    <w:rsid w:val="004B4200"/>
    <w:rsid w:val="004B63CF"/>
    <w:rsid w:val="004B68C9"/>
    <w:rsid w:val="004C23DF"/>
    <w:rsid w:val="004C4C4A"/>
    <w:rsid w:val="004D0407"/>
    <w:rsid w:val="004D5ECE"/>
    <w:rsid w:val="00500A35"/>
    <w:rsid w:val="00506804"/>
    <w:rsid w:val="00516050"/>
    <w:rsid w:val="00525C92"/>
    <w:rsid w:val="0053717B"/>
    <w:rsid w:val="00542261"/>
    <w:rsid w:val="00542875"/>
    <w:rsid w:val="00542998"/>
    <w:rsid w:val="00544E5B"/>
    <w:rsid w:val="00545350"/>
    <w:rsid w:val="005456AF"/>
    <w:rsid w:val="00552955"/>
    <w:rsid w:val="00554CC6"/>
    <w:rsid w:val="00555D24"/>
    <w:rsid w:val="00564352"/>
    <w:rsid w:val="00571D44"/>
    <w:rsid w:val="0059229D"/>
    <w:rsid w:val="005A5B29"/>
    <w:rsid w:val="005C55FE"/>
    <w:rsid w:val="005C67B3"/>
    <w:rsid w:val="005D4527"/>
    <w:rsid w:val="005E4543"/>
    <w:rsid w:val="005E5C08"/>
    <w:rsid w:val="005E7C52"/>
    <w:rsid w:val="00602B96"/>
    <w:rsid w:val="0061507F"/>
    <w:rsid w:val="006170D9"/>
    <w:rsid w:val="0063676C"/>
    <w:rsid w:val="00650CAC"/>
    <w:rsid w:val="00652521"/>
    <w:rsid w:val="006532AD"/>
    <w:rsid w:val="0065531A"/>
    <w:rsid w:val="0066088B"/>
    <w:rsid w:val="00671123"/>
    <w:rsid w:val="006871D5"/>
    <w:rsid w:val="00687A13"/>
    <w:rsid w:val="00693339"/>
    <w:rsid w:val="00693487"/>
    <w:rsid w:val="00696D5C"/>
    <w:rsid w:val="006A315E"/>
    <w:rsid w:val="006A3C3F"/>
    <w:rsid w:val="006A6C84"/>
    <w:rsid w:val="006A7243"/>
    <w:rsid w:val="006B7156"/>
    <w:rsid w:val="006C106D"/>
    <w:rsid w:val="006C2D30"/>
    <w:rsid w:val="006D32EB"/>
    <w:rsid w:val="006D62D3"/>
    <w:rsid w:val="006E2158"/>
    <w:rsid w:val="006E5DCF"/>
    <w:rsid w:val="006F54C5"/>
    <w:rsid w:val="006F7E0F"/>
    <w:rsid w:val="00700E62"/>
    <w:rsid w:val="007020AD"/>
    <w:rsid w:val="00714BAA"/>
    <w:rsid w:val="00720D00"/>
    <w:rsid w:val="00722A8E"/>
    <w:rsid w:val="00723DB1"/>
    <w:rsid w:val="007248C3"/>
    <w:rsid w:val="00725C62"/>
    <w:rsid w:val="00737D17"/>
    <w:rsid w:val="0074231D"/>
    <w:rsid w:val="00753658"/>
    <w:rsid w:val="00757AE7"/>
    <w:rsid w:val="00760CE1"/>
    <w:rsid w:val="007611EC"/>
    <w:rsid w:val="00761555"/>
    <w:rsid w:val="00783715"/>
    <w:rsid w:val="0079292F"/>
    <w:rsid w:val="00795C89"/>
    <w:rsid w:val="007A36C8"/>
    <w:rsid w:val="007A3D65"/>
    <w:rsid w:val="007A6FFE"/>
    <w:rsid w:val="007B0BF8"/>
    <w:rsid w:val="007B13C2"/>
    <w:rsid w:val="007B1EC8"/>
    <w:rsid w:val="007B36EB"/>
    <w:rsid w:val="007C4DBA"/>
    <w:rsid w:val="007C6695"/>
    <w:rsid w:val="007C72D4"/>
    <w:rsid w:val="007C78FD"/>
    <w:rsid w:val="007D0706"/>
    <w:rsid w:val="007D3895"/>
    <w:rsid w:val="007E2F09"/>
    <w:rsid w:val="007F38BD"/>
    <w:rsid w:val="007F4D27"/>
    <w:rsid w:val="007F55C8"/>
    <w:rsid w:val="007F57CF"/>
    <w:rsid w:val="007F78A1"/>
    <w:rsid w:val="0080144F"/>
    <w:rsid w:val="00811D02"/>
    <w:rsid w:val="0082492B"/>
    <w:rsid w:val="00832118"/>
    <w:rsid w:val="00833B40"/>
    <w:rsid w:val="0084369C"/>
    <w:rsid w:val="00846300"/>
    <w:rsid w:val="00854504"/>
    <w:rsid w:val="00854E03"/>
    <w:rsid w:val="00866861"/>
    <w:rsid w:val="00871170"/>
    <w:rsid w:val="00885BB8"/>
    <w:rsid w:val="00890013"/>
    <w:rsid w:val="00894DD9"/>
    <w:rsid w:val="008A3F79"/>
    <w:rsid w:val="008B30CB"/>
    <w:rsid w:val="008C232C"/>
    <w:rsid w:val="008C3801"/>
    <w:rsid w:val="008D046A"/>
    <w:rsid w:val="008D32C2"/>
    <w:rsid w:val="008D7FFA"/>
    <w:rsid w:val="008F48E7"/>
    <w:rsid w:val="008F54C9"/>
    <w:rsid w:val="008F7215"/>
    <w:rsid w:val="00901065"/>
    <w:rsid w:val="00921A28"/>
    <w:rsid w:val="0092694C"/>
    <w:rsid w:val="00947EE4"/>
    <w:rsid w:val="00951B4D"/>
    <w:rsid w:val="00960CB4"/>
    <w:rsid w:val="00981555"/>
    <w:rsid w:val="009836AC"/>
    <w:rsid w:val="009B118C"/>
    <w:rsid w:val="009C3600"/>
    <w:rsid w:val="00A00030"/>
    <w:rsid w:val="00A106A2"/>
    <w:rsid w:val="00A13D8D"/>
    <w:rsid w:val="00A1452A"/>
    <w:rsid w:val="00A21118"/>
    <w:rsid w:val="00A41B55"/>
    <w:rsid w:val="00A4260D"/>
    <w:rsid w:val="00A625C3"/>
    <w:rsid w:val="00A7774A"/>
    <w:rsid w:val="00A80340"/>
    <w:rsid w:val="00A80DC4"/>
    <w:rsid w:val="00A83E28"/>
    <w:rsid w:val="00A84DC4"/>
    <w:rsid w:val="00A86B18"/>
    <w:rsid w:val="00A86EA0"/>
    <w:rsid w:val="00A86F18"/>
    <w:rsid w:val="00A87F50"/>
    <w:rsid w:val="00A96628"/>
    <w:rsid w:val="00AA2D41"/>
    <w:rsid w:val="00AC3BB6"/>
    <w:rsid w:val="00AC44DD"/>
    <w:rsid w:val="00AD0665"/>
    <w:rsid w:val="00AD1DDC"/>
    <w:rsid w:val="00AD4096"/>
    <w:rsid w:val="00AD5562"/>
    <w:rsid w:val="00AE1B85"/>
    <w:rsid w:val="00AF4127"/>
    <w:rsid w:val="00B02CBE"/>
    <w:rsid w:val="00B0715C"/>
    <w:rsid w:val="00B108FC"/>
    <w:rsid w:val="00B14785"/>
    <w:rsid w:val="00B31392"/>
    <w:rsid w:val="00B3279A"/>
    <w:rsid w:val="00B36F21"/>
    <w:rsid w:val="00B4576E"/>
    <w:rsid w:val="00B51AF6"/>
    <w:rsid w:val="00B535FC"/>
    <w:rsid w:val="00B60601"/>
    <w:rsid w:val="00B6498F"/>
    <w:rsid w:val="00B64DFA"/>
    <w:rsid w:val="00B71D9C"/>
    <w:rsid w:val="00B9060C"/>
    <w:rsid w:val="00BA2668"/>
    <w:rsid w:val="00BA49F6"/>
    <w:rsid w:val="00BB1977"/>
    <w:rsid w:val="00BC2240"/>
    <w:rsid w:val="00BC2B0C"/>
    <w:rsid w:val="00BC5D7C"/>
    <w:rsid w:val="00BE34F2"/>
    <w:rsid w:val="00BE38DF"/>
    <w:rsid w:val="00BE764D"/>
    <w:rsid w:val="00C069D4"/>
    <w:rsid w:val="00C06A80"/>
    <w:rsid w:val="00C24A89"/>
    <w:rsid w:val="00C50EFF"/>
    <w:rsid w:val="00C72FBA"/>
    <w:rsid w:val="00C73DC3"/>
    <w:rsid w:val="00C74751"/>
    <w:rsid w:val="00C75511"/>
    <w:rsid w:val="00C8070B"/>
    <w:rsid w:val="00C8173D"/>
    <w:rsid w:val="00C83FDF"/>
    <w:rsid w:val="00C85F46"/>
    <w:rsid w:val="00C93428"/>
    <w:rsid w:val="00CA30A7"/>
    <w:rsid w:val="00CA4CEA"/>
    <w:rsid w:val="00CB1837"/>
    <w:rsid w:val="00CC2696"/>
    <w:rsid w:val="00CE0C9A"/>
    <w:rsid w:val="00CF3E14"/>
    <w:rsid w:val="00D014BD"/>
    <w:rsid w:val="00D015DE"/>
    <w:rsid w:val="00D01A67"/>
    <w:rsid w:val="00D0750C"/>
    <w:rsid w:val="00D07BF5"/>
    <w:rsid w:val="00D07EF4"/>
    <w:rsid w:val="00D235DB"/>
    <w:rsid w:val="00D30EF8"/>
    <w:rsid w:val="00D33438"/>
    <w:rsid w:val="00D344EB"/>
    <w:rsid w:val="00D437EE"/>
    <w:rsid w:val="00D47DDF"/>
    <w:rsid w:val="00D536AE"/>
    <w:rsid w:val="00D62823"/>
    <w:rsid w:val="00D71E32"/>
    <w:rsid w:val="00D76ED8"/>
    <w:rsid w:val="00D8139B"/>
    <w:rsid w:val="00D86B9D"/>
    <w:rsid w:val="00D93FE2"/>
    <w:rsid w:val="00D94E8E"/>
    <w:rsid w:val="00DA3F0B"/>
    <w:rsid w:val="00DA59A1"/>
    <w:rsid w:val="00DB4680"/>
    <w:rsid w:val="00DB5153"/>
    <w:rsid w:val="00DB6789"/>
    <w:rsid w:val="00DC388C"/>
    <w:rsid w:val="00DD02F5"/>
    <w:rsid w:val="00DD1CFC"/>
    <w:rsid w:val="00DE11C0"/>
    <w:rsid w:val="00DE1207"/>
    <w:rsid w:val="00DE1444"/>
    <w:rsid w:val="00DF1530"/>
    <w:rsid w:val="00E0014E"/>
    <w:rsid w:val="00E00B13"/>
    <w:rsid w:val="00E03395"/>
    <w:rsid w:val="00E03C79"/>
    <w:rsid w:val="00E03D0F"/>
    <w:rsid w:val="00E04CA5"/>
    <w:rsid w:val="00E13689"/>
    <w:rsid w:val="00E13C9C"/>
    <w:rsid w:val="00E13F40"/>
    <w:rsid w:val="00E15845"/>
    <w:rsid w:val="00E20A44"/>
    <w:rsid w:val="00E20F77"/>
    <w:rsid w:val="00E239E5"/>
    <w:rsid w:val="00E242E1"/>
    <w:rsid w:val="00E278FE"/>
    <w:rsid w:val="00E30731"/>
    <w:rsid w:val="00E3095E"/>
    <w:rsid w:val="00E31CEC"/>
    <w:rsid w:val="00E3640D"/>
    <w:rsid w:val="00E43E6C"/>
    <w:rsid w:val="00E53421"/>
    <w:rsid w:val="00E6507F"/>
    <w:rsid w:val="00E67E50"/>
    <w:rsid w:val="00E74445"/>
    <w:rsid w:val="00E75474"/>
    <w:rsid w:val="00E77816"/>
    <w:rsid w:val="00E94F5A"/>
    <w:rsid w:val="00E959E3"/>
    <w:rsid w:val="00EA0CEC"/>
    <w:rsid w:val="00EA4BA5"/>
    <w:rsid w:val="00EA703C"/>
    <w:rsid w:val="00EB2990"/>
    <w:rsid w:val="00EC1942"/>
    <w:rsid w:val="00EC5F5F"/>
    <w:rsid w:val="00ED0C7F"/>
    <w:rsid w:val="00ED2428"/>
    <w:rsid w:val="00ED2F3D"/>
    <w:rsid w:val="00ED63B6"/>
    <w:rsid w:val="00ED6755"/>
    <w:rsid w:val="00EE13FF"/>
    <w:rsid w:val="00EE4BEE"/>
    <w:rsid w:val="00EE4CA5"/>
    <w:rsid w:val="00EE6342"/>
    <w:rsid w:val="00EE68AF"/>
    <w:rsid w:val="00F215FD"/>
    <w:rsid w:val="00F21719"/>
    <w:rsid w:val="00F446E9"/>
    <w:rsid w:val="00F5147D"/>
    <w:rsid w:val="00F53A62"/>
    <w:rsid w:val="00F6455D"/>
    <w:rsid w:val="00F67F1F"/>
    <w:rsid w:val="00F729C4"/>
    <w:rsid w:val="00FA1EF5"/>
    <w:rsid w:val="00FD2013"/>
    <w:rsid w:val="00FE2F6A"/>
    <w:rsid w:val="00FE62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9899209F-0172-0146-99F2-6B7FC2E1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8B"/>
    <w:pPr>
      <w:spacing w:line="360" w:lineRule="auto"/>
    </w:pPr>
    <w:rPr>
      <w:rFonts w:ascii="Arial" w:hAnsi="Arial"/>
      <w:sz w:val="28"/>
      <w:szCs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4470"/>
    <w:pPr>
      <w:keepNext/>
      <w:keepLines/>
      <w:spacing w:before="160" w:after="80"/>
      <w:outlineLvl w:val="1"/>
    </w:pPr>
    <w:rPr>
      <w:rFonts w:eastAsiaTheme="majorEastAsia" w:cs="Arial"/>
      <w:b/>
      <w:bCs/>
      <w:color w:val="0F4761" w:themeColor="accent1" w:themeShade="BF"/>
      <w:sz w:val="32"/>
      <w:szCs w:val="32"/>
    </w:rPr>
  </w:style>
  <w:style w:type="paragraph" w:styleId="Heading3">
    <w:name w:val="heading 3"/>
    <w:basedOn w:val="Normal"/>
    <w:next w:val="Normal"/>
    <w:link w:val="Heading3Char"/>
    <w:uiPriority w:val="9"/>
    <w:unhideWhenUsed/>
    <w:qFormat/>
    <w:rsid w:val="003F70B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4470"/>
    <w:rPr>
      <w:rFonts w:ascii="Arial" w:eastAsiaTheme="majorEastAsia" w:hAnsi="Arial" w:cs="Arial"/>
      <w:b/>
      <w:bCs/>
      <w:color w:val="0F4761" w:themeColor="accent1" w:themeShade="BF"/>
      <w:sz w:val="32"/>
      <w:szCs w:val="32"/>
    </w:rPr>
  </w:style>
  <w:style w:type="character" w:customStyle="1" w:styleId="Heading3Char">
    <w:name w:val="Heading 3 Char"/>
    <w:basedOn w:val="DefaultParagraphFont"/>
    <w:link w:val="Heading3"/>
    <w:uiPriority w:val="9"/>
    <w:rsid w:val="003F7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E04CA5"/>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Heading2"/>
    <w:link w:val="HeadingAChar"/>
    <w:qFormat/>
    <w:rsid w:val="00474470"/>
    <w:pPr>
      <w:spacing w:line="276" w:lineRule="auto"/>
    </w:pPr>
    <w:rPr>
      <w:rFonts w:eastAsia="Times New Roman"/>
      <w:color w:val="auto"/>
      <w:lang w:eastAsia="en-GB"/>
    </w:rPr>
  </w:style>
  <w:style w:type="character" w:customStyle="1" w:styleId="HeadingAChar">
    <w:name w:val="Heading A Char"/>
    <w:basedOn w:val="TitleChar"/>
    <w:link w:val="HeadingA"/>
    <w:rsid w:val="00474470"/>
    <w:rPr>
      <w:rFonts w:ascii="Arial" w:eastAsia="Times New Roman" w:hAnsi="Arial" w:cs="Arial"/>
      <w:b/>
      <w:bCs/>
      <w:spacing w:val="-10"/>
      <w:kern w:val="28"/>
      <w:sz w:val="32"/>
      <w:szCs w:val="32"/>
      <w:lang w:eastAsia="en-GB"/>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310402"/>
  </w:style>
  <w:style w:type="character" w:customStyle="1" w:styleId="eop">
    <w:name w:val="eop"/>
    <w:basedOn w:val="DefaultParagraphFont"/>
    <w:rsid w:val="00310402"/>
  </w:style>
  <w:style w:type="character" w:styleId="Hyperlink">
    <w:name w:val="Hyperlink"/>
    <w:basedOn w:val="DefaultParagraphFont"/>
    <w:uiPriority w:val="99"/>
    <w:unhideWhenUsed/>
    <w:rsid w:val="00310402"/>
    <w:rPr>
      <w:color w:val="0000FF"/>
      <w:u w:val="single"/>
    </w:rPr>
  </w:style>
  <w:style w:type="paragraph" w:styleId="TOC1">
    <w:name w:val="toc 1"/>
    <w:basedOn w:val="Normal"/>
    <w:next w:val="Normal"/>
    <w:autoRedefine/>
    <w:uiPriority w:val="39"/>
    <w:unhideWhenUsed/>
    <w:rsid w:val="00753658"/>
    <w:pPr>
      <w:spacing w:before="120"/>
    </w:pPr>
    <w:rPr>
      <w:rFonts w:asciiTheme="minorHAnsi" w:hAnsiTheme="minorHAnsi"/>
      <w:b/>
      <w:bCs/>
      <w:i/>
      <w:iCs/>
    </w:rPr>
  </w:style>
  <w:style w:type="paragraph" w:styleId="TOC2">
    <w:name w:val="toc 2"/>
    <w:basedOn w:val="Normal"/>
    <w:next w:val="Normal"/>
    <w:autoRedefine/>
    <w:uiPriority w:val="39"/>
    <w:unhideWhenUsed/>
    <w:rsid w:val="00266131"/>
    <w:pPr>
      <w:tabs>
        <w:tab w:val="left" w:pos="720"/>
        <w:tab w:val="right" w:leader="dot" w:pos="9016"/>
      </w:tabs>
      <w:spacing w:before="120" w:after="240"/>
      <w:ind w:left="238"/>
    </w:pPr>
    <w:rPr>
      <w:rFonts w:asciiTheme="minorHAnsi" w:hAnsiTheme="minorHAnsi"/>
      <w:b/>
      <w:bCs/>
      <w:sz w:val="22"/>
      <w:szCs w:val="22"/>
    </w:rPr>
  </w:style>
  <w:style w:type="paragraph" w:styleId="TOC3">
    <w:name w:val="toc 3"/>
    <w:basedOn w:val="Normal"/>
    <w:next w:val="Normal"/>
    <w:autoRedefine/>
    <w:uiPriority w:val="39"/>
    <w:unhideWhenUsed/>
    <w:rsid w:val="00FE2F6A"/>
    <w:pPr>
      <w:ind w:left="480"/>
    </w:pPr>
    <w:rPr>
      <w:rFonts w:asciiTheme="minorHAnsi" w:hAnsiTheme="minorHAnsi"/>
      <w:sz w:val="20"/>
      <w:szCs w:val="20"/>
    </w:rPr>
  </w:style>
  <w:style w:type="character" w:styleId="PlaceholderText">
    <w:name w:val="Placeholder Text"/>
    <w:basedOn w:val="DefaultParagraphFont"/>
    <w:uiPriority w:val="99"/>
    <w:semiHidden/>
    <w:rsid w:val="00714BAA"/>
    <w:rPr>
      <w:color w:val="666666"/>
    </w:rPr>
  </w:style>
  <w:style w:type="character" w:styleId="FootnoteReference">
    <w:name w:val="footnote reference"/>
    <w:basedOn w:val="DefaultParagraphFont"/>
    <w:uiPriority w:val="99"/>
    <w:semiHidden/>
    <w:unhideWhenUsed/>
    <w:rsid w:val="00480462"/>
    <w:rPr>
      <w:vertAlign w:val="superscript"/>
    </w:rPr>
  </w:style>
  <w:style w:type="table" w:styleId="PlainTable1">
    <w:name w:val="Plain Table 1"/>
    <w:basedOn w:val="TableNormal"/>
    <w:uiPriority w:val="41"/>
    <w:rsid w:val="00AF41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F41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41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F4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41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F4127"/>
    <w:rPr>
      <w:sz w:val="16"/>
      <w:szCs w:val="16"/>
    </w:rPr>
  </w:style>
  <w:style w:type="paragraph" w:styleId="CommentText">
    <w:name w:val="annotation text"/>
    <w:basedOn w:val="Normal"/>
    <w:link w:val="CommentTextChar"/>
    <w:uiPriority w:val="99"/>
    <w:unhideWhenUsed/>
    <w:rsid w:val="00AF412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F4127"/>
    <w:rPr>
      <w:sz w:val="20"/>
      <w:szCs w:val="20"/>
    </w:rPr>
  </w:style>
  <w:style w:type="paragraph" w:styleId="CommentSubject">
    <w:name w:val="annotation subject"/>
    <w:basedOn w:val="CommentText"/>
    <w:next w:val="CommentText"/>
    <w:link w:val="CommentSubjectChar"/>
    <w:uiPriority w:val="99"/>
    <w:semiHidden/>
    <w:unhideWhenUsed/>
    <w:rsid w:val="00AF4127"/>
    <w:rPr>
      <w:b/>
      <w:bCs/>
    </w:rPr>
  </w:style>
  <w:style w:type="character" w:customStyle="1" w:styleId="CommentSubjectChar">
    <w:name w:val="Comment Subject Char"/>
    <w:basedOn w:val="CommentTextChar"/>
    <w:link w:val="CommentSubject"/>
    <w:uiPriority w:val="99"/>
    <w:semiHidden/>
    <w:rsid w:val="00AF4127"/>
    <w:rPr>
      <w:b/>
      <w:bCs/>
      <w:sz w:val="20"/>
      <w:szCs w:val="20"/>
    </w:rPr>
  </w:style>
  <w:style w:type="character" w:styleId="UnresolvedMention">
    <w:name w:val="Unresolved Mention"/>
    <w:basedOn w:val="DefaultParagraphFont"/>
    <w:uiPriority w:val="99"/>
    <w:semiHidden/>
    <w:unhideWhenUsed/>
    <w:rsid w:val="00AF4127"/>
    <w:rPr>
      <w:color w:val="605E5C"/>
      <w:shd w:val="clear" w:color="auto" w:fill="E1DFDD"/>
    </w:rPr>
  </w:style>
  <w:style w:type="paragraph" w:styleId="TOC4">
    <w:name w:val="toc 4"/>
    <w:basedOn w:val="Normal"/>
    <w:next w:val="Normal"/>
    <w:autoRedefine/>
    <w:uiPriority w:val="39"/>
    <w:unhideWhenUsed/>
    <w:rsid w:val="00753658"/>
    <w:pPr>
      <w:ind w:left="720"/>
    </w:pPr>
    <w:rPr>
      <w:rFonts w:asciiTheme="minorHAnsi" w:hAnsiTheme="minorHAnsi"/>
      <w:sz w:val="20"/>
      <w:szCs w:val="20"/>
    </w:rPr>
  </w:style>
  <w:style w:type="paragraph" w:styleId="TOC5">
    <w:name w:val="toc 5"/>
    <w:basedOn w:val="Normal"/>
    <w:next w:val="Normal"/>
    <w:autoRedefine/>
    <w:uiPriority w:val="39"/>
    <w:unhideWhenUsed/>
    <w:rsid w:val="00753658"/>
    <w:pPr>
      <w:ind w:left="960"/>
    </w:pPr>
    <w:rPr>
      <w:rFonts w:asciiTheme="minorHAnsi" w:hAnsiTheme="minorHAnsi"/>
      <w:sz w:val="20"/>
      <w:szCs w:val="20"/>
    </w:rPr>
  </w:style>
  <w:style w:type="paragraph" w:styleId="TOC6">
    <w:name w:val="toc 6"/>
    <w:basedOn w:val="Normal"/>
    <w:next w:val="Normal"/>
    <w:autoRedefine/>
    <w:uiPriority w:val="39"/>
    <w:unhideWhenUsed/>
    <w:rsid w:val="00753658"/>
    <w:pPr>
      <w:ind w:left="1200"/>
    </w:pPr>
    <w:rPr>
      <w:rFonts w:asciiTheme="minorHAnsi" w:hAnsiTheme="minorHAnsi"/>
      <w:sz w:val="20"/>
      <w:szCs w:val="20"/>
    </w:rPr>
  </w:style>
  <w:style w:type="paragraph" w:styleId="TOC7">
    <w:name w:val="toc 7"/>
    <w:basedOn w:val="Normal"/>
    <w:next w:val="Normal"/>
    <w:autoRedefine/>
    <w:uiPriority w:val="39"/>
    <w:unhideWhenUsed/>
    <w:rsid w:val="00753658"/>
    <w:pPr>
      <w:ind w:left="1440"/>
    </w:pPr>
    <w:rPr>
      <w:rFonts w:asciiTheme="minorHAnsi" w:hAnsiTheme="minorHAnsi"/>
      <w:sz w:val="20"/>
      <w:szCs w:val="20"/>
    </w:rPr>
  </w:style>
  <w:style w:type="paragraph" w:styleId="TOC8">
    <w:name w:val="toc 8"/>
    <w:basedOn w:val="Normal"/>
    <w:next w:val="Normal"/>
    <w:autoRedefine/>
    <w:uiPriority w:val="39"/>
    <w:unhideWhenUsed/>
    <w:rsid w:val="00753658"/>
    <w:pPr>
      <w:ind w:left="1680"/>
    </w:pPr>
    <w:rPr>
      <w:rFonts w:asciiTheme="minorHAnsi" w:hAnsiTheme="minorHAnsi"/>
      <w:sz w:val="20"/>
      <w:szCs w:val="20"/>
    </w:rPr>
  </w:style>
  <w:style w:type="paragraph" w:styleId="TOC9">
    <w:name w:val="toc 9"/>
    <w:basedOn w:val="Normal"/>
    <w:next w:val="Normal"/>
    <w:autoRedefine/>
    <w:uiPriority w:val="39"/>
    <w:unhideWhenUsed/>
    <w:rsid w:val="00753658"/>
    <w:pPr>
      <w:ind w:left="1920"/>
    </w:pPr>
    <w:rPr>
      <w:rFonts w:asciiTheme="minorHAnsi" w:hAnsiTheme="minorHAnsi"/>
      <w:sz w:val="20"/>
      <w:szCs w:val="20"/>
    </w:rPr>
  </w:style>
  <w:style w:type="paragraph" w:styleId="TOCHeading">
    <w:name w:val="TOC Heading"/>
    <w:basedOn w:val="Heading1"/>
    <w:next w:val="Normal"/>
    <w:uiPriority w:val="39"/>
    <w:unhideWhenUsed/>
    <w:qFormat/>
    <w:rsid w:val="007A3D65"/>
    <w:pPr>
      <w:spacing w:before="480" w:after="0" w:line="276" w:lineRule="auto"/>
      <w:outlineLvl w:val="9"/>
    </w:pPr>
    <w:rPr>
      <w:b/>
      <w:bCs/>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378">
      <w:bodyDiv w:val="1"/>
      <w:marLeft w:val="0"/>
      <w:marRight w:val="0"/>
      <w:marTop w:val="0"/>
      <w:marBottom w:val="0"/>
      <w:divBdr>
        <w:top w:val="none" w:sz="0" w:space="0" w:color="auto"/>
        <w:left w:val="none" w:sz="0" w:space="0" w:color="auto"/>
        <w:bottom w:val="none" w:sz="0" w:space="0" w:color="auto"/>
        <w:right w:val="none" w:sz="0" w:space="0" w:color="auto"/>
      </w:divBdr>
    </w:div>
    <w:div w:id="133764718">
      <w:bodyDiv w:val="1"/>
      <w:marLeft w:val="0"/>
      <w:marRight w:val="0"/>
      <w:marTop w:val="0"/>
      <w:marBottom w:val="0"/>
      <w:divBdr>
        <w:top w:val="none" w:sz="0" w:space="0" w:color="auto"/>
        <w:left w:val="none" w:sz="0" w:space="0" w:color="auto"/>
        <w:bottom w:val="none" w:sz="0" w:space="0" w:color="auto"/>
        <w:right w:val="none" w:sz="0" w:space="0" w:color="auto"/>
      </w:divBdr>
    </w:div>
    <w:div w:id="183637545">
      <w:bodyDiv w:val="1"/>
      <w:marLeft w:val="0"/>
      <w:marRight w:val="0"/>
      <w:marTop w:val="0"/>
      <w:marBottom w:val="0"/>
      <w:divBdr>
        <w:top w:val="none" w:sz="0" w:space="0" w:color="auto"/>
        <w:left w:val="none" w:sz="0" w:space="0" w:color="auto"/>
        <w:bottom w:val="none" w:sz="0" w:space="0" w:color="auto"/>
        <w:right w:val="none" w:sz="0" w:space="0" w:color="auto"/>
      </w:divBdr>
    </w:div>
    <w:div w:id="269750035">
      <w:bodyDiv w:val="1"/>
      <w:marLeft w:val="0"/>
      <w:marRight w:val="0"/>
      <w:marTop w:val="0"/>
      <w:marBottom w:val="0"/>
      <w:divBdr>
        <w:top w:val="none" w:sz="0" w:space="0" w:color="auto"/>
        <w:left w:val="none" w:sz="0" w:space="0" w:color="auto"/>
        <w:bottom w:val="none" w:sz="0" w:space="0" w:color="auto"/>
        <w:right w:val="none" w:sz="0" w:space="0" w:color="auto"/>
      </w:divBdr>
    </w:div>
    <w:div w:id="312833165">
      <w:bodyDiv w:val="1"/>
      <w:marLeft w:val="0"/>
      <w:marRight w:val="0"/>
      <w:marTop w:val="0"/>
      <w:marBottom w:val="0"/>
      <w:divBdr>
        <w:top w:val="none" w:sz="0" w:space="0" w:color="auto"/>
        <w:left w:val="none" w:sz="0" w:space="0" w:color="auto"/>
        <w:bottom w:val="none" w:sz="0" w:space="0" w:color="auto"/>
        <w:right w:val="none" w:sz="0" w:space="0" w:color="auto"/>
      </w:divBdr>
    </w:div>
    <w:div w:id="312835623">
      <w:bodyDiv w:val="1"/>
      <w:marLeft w:val="0"/>
      <w:marRight w:val="0"/>
      <w:marTop w:val="0"/>
      <w:marBottom w:val="0"/>
      <w:divBdr>
        <w:top w:val="none" w:sz="0" w:space="0" w:color="auto"/>
        <w:left w:val="none" w:sz="0" w:space="0" w:color="auto"/>
        <w:bottom w:val="none" w:sz="0" w:space="0" w:color="auto"/>
        <w:right w:val="none" w:sz="0" w:space="0" w:color="auto"/>
      </w:divBdr>
    </w:div>
    <w:div w:id="340623070">
      <w:bodyDiv w:val="1"/>
      <w:marLeft w:val="0"/>
      <w:marRight w:val="0"/>
      <w:marTop w:val="0"/>
      <w:marBottom w:val="0"/>
      <w:divBdr>
        <w:top w:val="none" w:sz="0" w:space="0" w:color="auto"/>
        <w:left w:val="none" w:sz="0" w:space="0" w:color="auto"/>
        <w:bottom w:val="none" w:sz="0" w:space="0" w:color="auto"/>
        <w:right w:val="none" w:sz="0" w:space="0" w:color="auto"/>
      </w:divBdr>
    </w:div>
    <w:div w:id="365446264">
      <w:bodyDiv w:val="1"/>
      <w:marLeft w:val="0"/>
      <w:marRight w:val="0"/>
      <w:marTop w:val="0"/>
      <w:marBottom w:val="0"/>
      <w:divBdr>
        <w:top w:val="none" w:sz="0" w:space="0" w:color="auto"/>
        <w:left w:val="none" w:sz="0" w:space="0" w:color="auto"/>
        <w:bottom w:val="none" w:sz="0" w:space="0" w:color="auto"/>
        <w:right w:val="none" w:sz="0" w:space="0" w:color="auto"/>
      </w:divBdr>
    </w:div>
    <w:div w:id="418872681">
      <w:bodyDiv w:val="1"/>
      <w:marLeft w:val="0"/>
      <w:marRight w:val="0"/>
      <w:marTop w:val="0"/>
      <w:marBottom w:val="0"/>
      <w:divBdr>
        <w:top w:val="none" w:sz="0" w:space="0" w:color="auto"/>
        <w:left w:val="none" w:sz="0" w:space="0" w:color="auto"/>
        <w:bottom w:val="none" w:sz="0" w:space="0" w:color="auto"/>
        <w:right w:val="none" w:sz="0" w:space="0" w:color="auto"/>
      </w:divBdr>
    </w:div>
    <w:div w:id="428081657">
      <w:bodyDiv w:val="1"/>
      <w:marLeft w:val="0"/>
      <w:marRight w:val="0"/>
      <w:marTop w:val="0"/>
      <w:marBottom w:val="0"/>
      <w:divBdr>
        <w:top w:val="none" w:sz="0" w:space="0" w:color="auto"/>
        <w:left w:val="none" w:sz="0" w:space="0" w:color="auto"/>
        <w:bottom w:val="none" w:sz="0" w:space="0" w:color="auto"/>
        <w:right w:val="none" w:sz="0" w:space="0" w:color="auto"/>
      </w:divBdr>
    </w:div>
    <w:div w:id="428546548">
      <w:bodyDiv w:val="1"/>
      <w:marLeft w:val="0"/>
      <w:marRight w:val="0"/>
      <w:marTop w:val="0"/>
      <w:marBottom w:val="0"/>
      <w:divBdr>
        <w:top w:val="none" w:sz="0" w:space="0" w:color="auto"/>
        <w:left w:val="none" w:sz="0" w:space="0" w:color="auto"/>
        <w:bottom w:val="none" w:sz="0" w:space="0" w:color="auto"/>
        <w:right w:val="none" w:sz="0" w:space="0" w:color="auto"/>
      </w:divBdr>
    </w:div>
    <w:div w:id="435515404">
      <w:bodyDiv w:val="1"/>
      <w:marLeft w:val="0"/>
      <w:marRight w:val="0"/>
      <w:marTop w:val="0"/>
      <w:marBottom w:val="0"/>
      <w:divBdr>
        <w:top w:val="none" w:sz="0" w:space="0" w:color="auto"/>
        <w:left w:val="none" w:sz="0" w:space="0" w:color="auto"/>
        <w:bottom w:val="none" w:sz="0" w:space="0" w:color="auto"/>
        <w:right w:val="none" w:sz="0" w:space="0" w:color="auto"/>
      </w:divBdr>
    </w:div>
    <w:div w:id="531308882">
      <w:bodyDiv w:val="1"/>
      <w:marLeft w:val="0"/>
      <w:marRight w:val="0"/>
      <w:marTop w:val="0"/>
      <w:marBottom w:val="0"/>
      <w:divBdr>
        <w:top w:val="none" w:sz="0" w:space="0" w:color="auto"/>
        <w:left w:val="none" w:sz="0" w:space="0" w:color="auto"/>
        <w:bottom w:val="none" w:sz="0" w:space="0" w:color="auto"/>
        <w:right w:val="none" w:sz="0" w:space="0" w:color="auto"/>
      </w:divBdr>
    </w:div>
    <w:div w:id="537475126">
      <w:bodyDiv w:val="1"/>
      <w:marLeft w:val="0"/>
      <w:marRight w:val="0"/>
      <w:marTop w:val="0"/>
      <w:marBottom w:val="0"/>
      <w:divBdr>
        <w:top w:val="none" w:sz="0" w:space="0" w:color="auto"/>
        <w:left w:val="none" w:sz="0" w:space="0" w:color="auto"/>
        <w:bottom w:val="none" w:sz="0" w:space="0" w:color="auto"/>
        <w:right w:val="none" w:sz="0" w:space="0" w:color="auto"/>
      </w:divBdr>
    </w:div>
    <w:div w:id="554318140">
      <w:bodyDiv w:val="1"/>
      <w:marLeft w:val="0"/>
      <w:marRight w:val="0"/>
      <w:marTop w:val="0"/>
      <w:marBottom w:val="0"/>
      <w:divBdr>
        <w:top w:val="none" w:sz="0" w:space="0" w:color="auto"/>
        <w:left w:val="none" w:sz="0" w:space="0" w:color="auto"/>
        <w:bottom w:val="none" w:sz="0" w:space="0" w:color="auto"/>
        <w:right w:val="none" w:sz="0" w:space="0" w:color="auto"/>
      </w:divBdr>
    </w:div>
    <w:div w:id="608197808">
      <w:bodyDiv w:val="1"/>
      <w:marLeft w:val="0"/>
      <w:marRight w:val="0"/>
      <w:marTop w:val="0"/>
      <w:marBottom w:val="0"/>
      <w:divBdr>
        <w:top w:val="none" w:sz="0" w:space="0" w:color="auto"/>
        <w:left w:val="none" w:sz="0" w:space="0" w:color="auto"/>
        <w:bottom w:val="none" w:sz="0" w:space="0" w:color="auto"/>
        <w:right w:val="none" w:sz="0" w:space="0" w:color="auto"/>
      </w:divBdr>
    </w:div>
    <w:div w:id="623465348">
      <w:bodyDiv w:val="1"/>
      <w:marLeft w:val="0"/>
      <w:marRight w:val="0"/>
      <w:marTop w:val="0"/>
      <w:marBottom w:val="0"/>
      <w:divBdr>
        <w:top w:val="none" w:sz="0" w:space="0" w:color="auto"/>
        <w:left w:val="none" w:sz="0" w:space="0" w:color="auto"/>
        <w:bottom w:val="none" w:sz="0" w:space="0" w:color="auto"/>
        <w:right w:val="none" w:sz="0" w:space="0" w:color="auto"/>
      </w:divBdr>
    </w:div>
    <w:div w:id="624628013">
      <w:bodyDiv w:val="1"/>
      <w:marLeft w:val="0"/>
      <w:marRight w:val="0"/>
      <w:marTop w:val="0"/>
      <w:marBottom w:val="0"/>
      <w:divBdr>
        <w:top w:val="none" w:sz="0" w:space="0" w:color="auto"/>
        <w:left w:val="none" w:sz="0" w:space="0" w:color="auto"/>
        <w:bottom w:val="none" w:sz="0" w:space="0" w:color="auto"/>
        <w:right w:val="none" w:sz="0" w:space="0" w:color="auto"/>
      </w:divBdr>
    </w:div>
    <w:div w:id="640814601">
      <w:bodyDiv w:val="1"/>
      <w:marLeft w:val="0"/>
      <w:marRight w:val="0"/>
      <w:marTop w:val="0"/>
      <w:marBottom w:val="0"/>
      <w:divBdr>
        <w:top w:val="none" w:sz="0" w:space="0" w:color="auto"/>
        <w:left w:val="none" w:sz="0" w:space="0" w:color="auto"/>
        <w:bottom w:val="none" w:sz="0" w:space="0" w:color="auto"/>
        <w:right w:val="none" w:sz="0" w:space="0" w:color="auto"/>
      </w:divBdr>
    </w:div>
    <w:div w:id="651719226">
      <w:bodyDiv w:val="1"/>
      <w:marLeft w:val="0"/>
      <w:marRight w:val="0"/>
      <w:marTop w:val="0"/>
      <w:marBottom w:val="0"/>
      <w:divBdr>
        <w:top w:val="none" w:sz="0" w:space="0" w:color="auto"/>
        <w:left w:val="none" w:sz="0" w:space="0" w:color="auto"/>
        <w:bottom w:val="none" w:sz="0" w:space="0" w:color="auto"/>
        <w:right w:val="none" w:sz="0" w:space="0" w:color="auto"/>
      </w:divBdr>
    </w:div>
    <w:div w:id="657001975">
      <w:bodyDiv w:val="1"/>
      <w:marLeft w:val="0"/>
      <w:marRight w:val="0"/>
      <w:marTop w:val="0"/>
      <w:marBottom w:val="0"/>
      <w:divBdr>
        <w:top w:val="none" w:sz="0" w:space="0" w:color="auto"/>
        <w:left w:val="none" w:sz="0" w:space="0" w:color="auto"/>
        <w:bottom w:val="none" w:sz="0" w:space="0" w:color="auto"/>
        <w:right w:val="none" w:sz="0" w:space="0" w:color="auto"/>
      </w:divBdr>
    </w:div>
    <w:div w:id="661395961">
      <w:bodyDiv w:val="1"/>
      <w:marLeft w:val="0"/>
      <w:marRight w:val="0"/>
      <w:marTop w:val="0"/>
      <w:marBottom w:val="0"/>
      <w:divBdr>
        <w:top w:val="none" w:sz="0" w:space="0" w:color="auto"/>
        <w:left w:val="none" w:sz="0" w:space="0" w:color="auto"/>
        <w:bottom w:val="none" w:sz="0" w:space="0" w:color="auto"/>
        <w:right w:val="none" w:sz="0" w:space="0" w:color="auto"/>
      </w:divBdr>
      <w:divsChild>
        <w:div w:id="810831305">
          <w:marLeft w:val="480"/>
          <w:marRight w:val="0"/>
          <w:marTop w:val="0"/>
          <w:marBottom w:val="0"/>
          <w:divBdr>
            <w:top w:val="none" w:sz="0" w:space="0" w:color="auto"/>
            <w:left w:val="none" w:sz="0" w:space="0" w:color="auto"/>
            <w:bottom w:val="none" w:sz="0" w:space="0" w:color="auto"/>
            <w:right w:val="none" w:sz="0" w:space="0" w:color="auto"/>
          </w:divBdr>
        </w:div>
        <w:div w:id="973022073">
          <w:marLeft w:val="480"/>
          <w:marRight w:val="0"/>
          <w:marTop w:val="0"/>
          <w:marBottom w:val="0"/>
          <w:divBdr>
            <w:top w:val="none" w:sz="0" w:space="0" w:color="auto"/>
            <w:left w:val="none" w:sz="0" w:space="0" w:color="auto"/>
            <w:bottom w:val="none" w:sz="0" w:space="0" w:color="auto"/>
            <w:right w:val="none" w:sz="0" w:space="0" w:color="auto"/>
          </w:divBdr>
        </w:div>
        <w:div w:id="665327296">
          <w:marLeft w:val="480"/>
          <w:marRight w:val="0"/>
          <w:marTop w:val="0"/>
          <w:marBottom w:val="0"/>
          <w:divBdr>
            <w:top w:val="none" w:sz="0" w:space="0" w:color="auto"/>
            <w:left w:val="none" w:sz="0" w:space="0" w:color="auto"/>
            <w:bottom w:val="none" w:sz="0" w:space="0" w:color="auto"/>
            <w:right w:val="none" w:sz="0" w:space="0" w:color="auto"/>
          </w:divBdr>
        </w:div>
        <w:div w:id="1222444588">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1820229226">
          <w:marLeft w:val="480"/>
          <w:marRight w:val="0"/>
          <w:marTop w:val="0"/>
          <w:marBottom w:val="0"/>
          <w:divBdr>
            <w:top w:val="none" w:sz="0" w:space="0" w:color="auto"/>
            <w:left w:val="none" w:sz="0" w:space="0" w:color="auto"/>
            <w:bottom w:val="none" w:sz="0" w:space="0" w:color="auto"/>
            <w:right w:val="none" w:sz="0" w:space="0" w:color="auto"/>
          </w:divBdr>
        </w:div>
        <w:div w:id="1063410174">
          <w:marLeft w:val="480"/>
          <w:marRight w:val="0"/>
          <w:marTop w:val="0"/>
          <w:marBottom w:val="0"/>
          <w:divBdr>
            <w:top w:val="none" w:sz="0" w:space="0" w:color="auto"/>
            <w:left w:val="none" w:sz="0" w:space="0" w:color="auto"/>
            <w:bottom w:val="none" w:sz="0" w:space="0" w:color="auto"/>
            <w:right w:val="none" w:sz="0" w:space="0" w:color="auto"/>
          </w:divBdr>
        </w:div>
        <w:div w:id="734207326">
          <w:marLeft w:val="480"/>
          <w:marRight w:val="0"/>
          <w:marTop w:val="0"/>
          <w:marBottom w:val="0"/>
          <w:divBdr>
            <w:top w:val="none" w:sz="0" w:space="0" w:color="auto"/>
            <w:left w:val="none" w:sz="0" w:space="0" w:color="auto"/>
            <w:bottom w:val="none" w:sz="0" w:space="0" w:color="auto"/>
            <w:right w:val="none" w:sz="0" w:space="0" w:color="auto"/>
          </w:divBdr>
        </w:div>
        <w:div w:id="1664509783">
          <w:marLeft w:val="480"/>
          <w:marRight w:val="0"/>
          <w:marTop w:val="0"/>
          <w:marBottom w:val="0"/>
          <w:divBdr>
            <w:top w:val="none" w:sz="0" w:space="0" w:color="auto"/>
            <w:left w:val="none" w:sz="0" w:space="0" w:color="auto"/>
            <w:bottom w:val="none" w:sz="0" w:space="0" w:color="auto"/>
            <w:right w:val="none" w:sz="0" w:space="0" w:color="auto"/>
          </w:divBdr>
        </w:div>
        <w:div w:id="1161192080">
          <w:marLeft w:val="480"/>
          <w:marRight w:val="0"/>
          <w:marTop w:val="0"/>
          <w:marBottom w:val="0"/>
          <w:divBdr>
            <w:top w:val="none" w:sz="0" w:space="0" w:color="auto"/>
            <w:left w:val="none" w:sz="0" w:space="0" w:color="auto"/>
            <w:bottom w:val="none" w:sz="0" w:space="0" w:color="auto"/>
            <w:right w:val="none" w:sz="0" w:space="0" w:color="auto"/>
          </w:divBdr>
        </w:div>
        <w:div w:id="1825702306">
          <w:marLeft w:val="480"/>
          <w:marRight w:val="0"/>
          <w:marTop w:val="0"/>
          <w:marBottom w:val="0"/>
          <w:divBdr>
            <w:top w:val="none" w:sz="0" w:space="0" w:color="auto"/>
            <w:left w:val="none" w:sz="0" w:space="0" w:color="auto"/>
            <w:bottom w:val="none" w:sz="0" w:space="0" w:color="auto"/>
            <w:right w:val="none" w:sz="0" w:space="0" w:color="auto"/>
          </w:divBdr>
        </w:div>
        <w:div w:id="351955830">
          <w:marLeft w:val="480"/>
          <w:marRight w:val="0"/>
          <w:marTop w:val="0"/>
          <w:marBottom w:val="0"/>
          <w:divBdr>
            <w:top w:val="none" w:sz="0" w:space="0" w:color="auto"/>
            <w:left w:val="none" w:sz="0" w:space="0" w:color="auto"/>
            <w:bottom w:val="none" w:sz="0" w:space="0" w:color="auto"/>
            <w:right w:val="none" w:sz="0" w:space="0" w:color="auto"/>
          </w:divBdr>
        </w:div>
        <w:div w:id="1962765128">
          <w:marLeft w:val="480"/>
          <w:marRight w:val="0"/>
          <w:marTop w:val="0"/>
          <w:marBottom w:val="0"/>
          <w:divBdr>
            <w:top w:val="none" w:sz="0" w:space="0" w:color="auto"/>
            <w:left w:val="none" w:sz="0" w:space="0" w:color="auto"/>
            <w:bottom w:val="none" w:sz="0" w:space="0" w:color="auto"/>
            <w:right w:val="none" w:sz="0" w:space="0" w:color="auto"/>
          </w:divBdr>
        </w:div>
        <w:div w:id="936449692">
          <w:marLeft w:val="480"/>
          <w:marRight w:val="0"/>
          <w:marTop w:val="0"/>
          <w:marBottom w:val="0"/>
          <w:divBdr>
            <w:top w:val="none" w:sz="0" w:space="0" w:color="auto"/>
            <w:left w:val="none" w:sz="0" w:space="0" w:color="auto"/>
            <w:bottom w:val="none" w:sz="0" w:space="0" w:color="auto"/>
            <w:right w:val="none" w:sz="0" w:space="0" w:color="auto"/>
          </w:divBdr>
        </w:div>
        <w:div w:id="246694982">
          <w:marLeft w:val="480"/>
          <w:marRight w:val="0"/>
          <w:marTop w:val="0"/>
          <w:marBottom w:val="0"/>
          <w:divBdr>
            <w:top w:val="none" w:sz="0" w:space="0" w:color="auto"/>
            <w:left w:val="none" w:sz="0" w:space="0" w:color="auto"/>
            <w:bottom w:val="none" w:sz="0" w:space="0" w:color="auto"/>
            <w:right w:val="none" w:sz="0" w:space="0" w:color="auto"/>
          </w:divBdr>
        </w:div>
      </w:divsChild>
    </w:div>
    <w:div w:id="690257818">
      <w:bodyDiv w:val="1"/>
      <w:marLeft w:val="0"/>
      <w:marRight w:val="0"/>
      <w:marTop w:val="0"/>
      <w:marBottom w:val="0"/>
      <w:divBdr>
        <w:top w:val="none" w:sz="0" w:space="0" w:color="auto"/>
        <w:left w:val="none" w:sz="0" w:space="0" w:color="auto"/>
        <w:bottom w:val="none" w:sz="0" w:space="0" w:color="auto"/>
        <w:right w:val="none" w:sz="0" w:space="0" w:color="auto"/>
      </w:divBdr>
    </w:div>
    <w:div w:id="709961504">
      <w:bodyDiv w:val="1"/>
      <w:marLeft w:val="0"/>
      <w:marRight w:val="0"/>
      <w:marTop w:val="0"/>
      <w:marBottom w:val="0"/>
      <w:divBdr>
        <w:top w:val="none" w:sz="0" w:space="0" w:color="auto"/>
        <w:left w:val="none" w:sz="0" w:space="0" w:color="auto"/>
        <w:bottom w:val="none" w:sz="0" w:space="0" w:color="auto"/>
        <w:right w:val="none" w:sz="0" w:space="0" w:color="auto"/>
      </w:divBdr>
    </w:div>
    <w:div w:id="739643216">
      <w:bodyDiv w:val="1"/>
      <w:marLeft w:val="0"/>
      <w:marRight w:val="0"/>
      <w:marTop w:val="0"/>
      <w:marBottom w:val="0"/>
      <w:divBdr>
        <w:top w:val="none" w:sz="0" w:space="0" w:color="auto"/>
        <w:left w:val="none" w:sz="0" w:space="0" w:color="auto"/>
        <w:bottom w:val="none" w:sz="0" w:space="0" w:color="auto"/>
        <w:right w:val="none" w:sz="0" w:space="0" w:color="auto"/>
      </w:divBdr>
    </w:div>
    <w:div w:id="747461241">
      <w:bodyDiv w:val="1"/>
      <w:marLeft w:val="0"/>
      <w:marRight w:val="0"/>
      <w:marTop w:val="0"/>
      <w:marBottom w:val="0"/>
      <w:divBdr>
        <w:top w:val="none" w:sz="0" w:space="0" w:color="auto"/>
        <w:left w:val="none" w:sz="0" w:space="0" w:color="auto"/>
        <w:bottom w:val="none" w:sz="0" w:space="0" w:color="auto"/>
        <w:right w:val="none" w:sz="0" w:space="0" w:color="auto"/>
      </w:divBdr>
    </w:div>
    <w:div w:id="751509910">
      <w:bodyDiv w:val="1"/>
      <w:marLeft w:val="0"/>
      <w:marRight w:val="0"/>
      <w:marTop w:val="0"/>
      <w:marBottom w:val="0"/>
      <w:divBdr>
        <w:top w:val="none" w:sz="0" w:space="0" w:color="auto"/>
        <w:left w:val="none" w:sz="0" w:space="0" w:color="auto"/>
        <w:bottom w:val="none" w:sz="0" w:space="0" w:color="auto"/>
        <w:right w:val="none" w:sz="0" w:space="0" w:color="auto"/>
      </w:divBdr>
    </w:div>
    <w:div w:id="756945849">
      <w:bodyDiv w:val="1"/>
      <w:marLeft w:val="0"/>
      <w:marRight w:val="0"/>
      <w:marTop w:val="0"/>
      <w:marBottom w:val="0"/>
      <w:divBdr>
        <w:top w:val="none" w:sz="0" w:space="0" w:color="auto"/>
        <w:left w:val="none" w:sz="0" w:space="0" w:color="auto"/>
        <w:bottom w:val="none" w:sz="0" w:space="0" w:color="auto"/>
        <w:right w:val="none" w:sz="0" w:space="0" w:color="auto"/>
      </w:divBdr>
    </w:div>
    <w:div w:id="814957842">
      <w:bodyDiv w:val="1"/>
      <w:marLeft w:val="0"/>
      <w:marRight w:val="0"/>
      <w:marTop w:val="0"/>
      <w:marBottom w:val="0"/>
      <w:divBdr>
        <w:top w:val="none" w:sz="0" w:space="0" w:color="auto"/>
        <w:left w:val="none" w:sz="0" w:space="0" w:color="auto"/>
        <w:bottom w:val="none" w:sz="0" w:space="0" w:color="auto"/>
        <w:right w:val="none" w:sz="0" w:space="0" w:color="auto"/>
      </w:divBdr>
    </w:div>
    <w:div w:id="843470426">
      <w:bodyDiv w:val="1"/>
      <w:marLeft w:val="0"/>
      <w:marRight w:val="0"/>
      <w:marTop w:val="0"/>
      <w:marBottom w:val="0"/>
      <w:divBdr>
        <w:top w:val="none" w:sz="0" w:space="0" w:color="auto"/>
        <w:left w:val="none" w:sz="0" w:space="0" w:color="auto"/>
        <w:bottom w:val="none" w:sz="0" w:space="0" w:color="auto"/>
        <w:right w:val="none" w:sz="0" w:space="0" w:color="auto"/>
      </w:divBdr>
    </w:div>
    <w:div w:id="885483604">
      <w:bodyDiv w:val="1"/>
      <w:marLeft w:val="0"/>
      <w:marRight w:val="0"/>
      <w:marTop w:val="0"/>
      <w:marBottom w:val="0"/>
      <w:divBdr>
        <w:top w:val="none" w:sz="0" w:space="0" w:color="auto"/>
        <w:left w:val="none" w:sz="0" w:space="0" w:color="auto"/>
        <w:bottom w:val="none" w:sz="0" w:space="0" w:color="auto"/>
        <w:right w:val="none" w:sz="0" w:space="0" w:color="auto"/>
      </w:divBdr>
    </w:div>
    <w:div w:id="885989255">
      <w:bodyDiv w:val="1"/>
      <w:marLeft w:val="0"/>
      <w:marRight w:val="0"/>
      <w:marTop w:val="0"/>
      <w:marBottom w:val="0"/>
      <w:divBdr>
        <w:top w:val="none" w:sz="0" w:space="0" w:color="auto"/>
        <w:left w:val="none" w:sz="0" w:space="0" w:color="auto"/>
        <w:bottom w:val="none" w:sz="0" w:space="0" w:color="auto"/>
        <w:right w:val="none" w:sz="0" w:space="0" w:color="auto"/>
      </w:divBdr>
    </w:div>
    <w:div w:id="907691184">
      <w:bodyDiv w:val="1"/>
      <w:marLeft w:val="0"/>
      <w:marRight w:val="0"/>
      <w:marTop w:val="0"/>
      <w:marBottom w:val="0"/>
      <w:divBdr>
        <w:top w:val="none" w:sz="0" w:space="0" w:color="auto"/>
        <w:left w:val="none" w:sz="0" w:space="0" w:color="auto"/>
        <w:bottom w:val="none" w:sz="0" w:space="0" w:color="auto"/>
        <w:right w:val="none" w:sz="0" w:space="0" w:color="auto"/>
      </w:divBdr>
    </w:div>
    <w:div w:id="908032137">
      <w:bodyDiv w:val="1"/>
      <w:marLeft w:val="0"/>
      <w:marRight w:val="0"/>
      <w:marTop w:val="0"/>
      <w:marBottom w:val="0"/>
      <w:divBdr>
        <w:top w:val="none" w:sz="0" w:space="0" w:color="auto"/>
        <w:left w:val="none" w:sz="0" w:space="0" w:color="auto"/>
        <w:bottom w:val="none" w:sz="0" w:space="0" w:color="auto"/>
        <w:right w:val="none" w:sz="0" w:space="0" w:color="auto"/>
      </w:divBdr>
    </w:div>
    <w:div w:id="948246334">
      <w:bodyDiv w:val="1"/>
      <w:marLeft w:val="0"/>
      <w:marRight w:val="0"/>
      <w:marTop w:val="0"/>
      <w:marBottom w:val="0"/>
      <w:divBdr>
        <w:top w:val="none" w:sz="0" w:space="0" w:color="auto"/>
        <w:left w:val="none" w:sz="0" w:space="0" w:color="auto"/>
        <w:bottom w:val="none" w:sz="0" w:space="0" w:color="auto"/>
        <w:right w:val="none" w:sz="0" w:space="0" w:color="auto"/>
      </w:divBdr>
    </w:div>
    <w:div w:id="967273617">
      <w:bodyDiv w:val="1"/>
      <w:marLeft w:val="0"/>
      <w:marRight w:val="0"/>
      <w:marTop w:val="0"/>
      <w:marBottom w:val="0"/>
      <w:divBdr>
        <w:top w:val="none" w:sz="0" w:space="0" w:color="auto"/>
        <w:left w:val="none" w:sz="0" w:space="0" w:color="auto"/>
        <w:bottom w:val="none" w:sz="0" w:space="0" w:color="auto"/>
        <w:right w:val="none" w:sz="0" w:space="0" w:color="auto"/>
      </w:divBdr>
      <w:divsChild>
        <w:div w:id="1319919519">
          <w:marLeft w:val="480"/>
          <w:marRight w:val="0"/>
          <w:marTop w:val="0"/>
          <w:marBottom w:val="0"/>
          <w:divBdr>
            <w:top w:val="none" w:sz="0" w:space="0" w:color="auto"/>
            <w:left w:val="none" w:sz="0" w:space="0" w:color="auto"/>
            <w:bottom w:val="none" w:sz="0" w:space="0" w:color="auto"/>
            <w:right w:val="none" w:sz="0" w:space="0" w:color="auto"/>
          </w:divBdr>
        </w:div>
        <w:div w:id="954481980">
          <w:marLeft w:val="480"/>
          <w:marRight w:val="0"/>
          <w:marTop w:val="0"/>
          <w:marBottom w:val="0"/>
          <w:divBdr>
            <w:top w:val="none" w:sz="0" w:space="0" w:color="auto"/>
            <w:left w:val="none" w:sz="0" w:space="0" w:color="auto"/>
            <w:bottom w:val="none" w:sz="0" w:space="0" w:color="auto"/>
            <w:right w:val="none" w:sz="0" w:space="0" w:color="auto"/>
          </w:divBdr>
        </w:div>
        <w:div w:id="117648472">
          <w:marLeft w:val="480"/>
          <w:marRight w:val="0"/>
          <w:marTop w:val="0"/>
          <w:marBottom w:val="0"/>
          <w:divBdr>
            <w:top w:val="none" w:sz="0" w:space="0" w:color="auto"/>
            <w:left w:val="none" w:sz="0" w:space="0" w:color="auto"/>
            <w:bottom w:val="none" w:sz="0" w:space="0" w:color="auto"/>
            <w:right w:val="none" w:sz="0" w:space="0" w:color="auto"/>
          </w:divBdr>
        </w:div>
        <w:div w:id="864441226">
          <w:marLeft w:val="480"/>
          <w:marRight w:val="0"/>
          <w:marTop w:val="0"/>
          <w:marBottom w:val="0"/>
          <w:divBdr>
            <w:top w:val="none" w:sz="0" w:space="0" w:color="auto"/>
            <w:left w:val="none" w:sz="0" w:space="0" w:color="auto"/>
            <w:bottom w:val="none" w:sz="0" w:space="0" w:color="auto"/>
            <w:right w:val="none" w:sz="0" w:space="0" w:color="auto"/>
          </w:divBdr>
        </w:div>
        <w:div w:id="797258395">
          <w:marLeft w:val="480"/>
          <w:marRight w:val="0"/>
          <w:marTop w:val="0"/>
          <w:marBottom w:val="0"/>
          <w:divBdr>
            <w:top w:val="none" w:sz="0" w:space="0" w:color="auto"/>
            <w:left w:val="none" w:sz="0" w:space="0" w:color="auto"/>
            <w:bottom w:val="none" w:sz="0" w:space="0" w:color="auto"/>
            <w:right w:val="none" w:sz="0" w:space="0" w:color="auto"/>
          </w:divBdr>
        </w:div>
        <w:div w:id="1256597279">
          <w:marLeft w:val="480"/>
          <w:marRight w:val="0"/>
          <w:marTop w:val="0"/>
          <w:marBottom w:val="0"/>
          <w:divBdr>
            <w:top w:val="none" w:sz="0" w:space="0" w:color="auto"/>
            <w:left w:val="none" w:sz="0" w:space="0" w:color="auto"/>
            <w:bottom w:val="none" w:sz="0" w:space="0" w:color="auto"/>
            <w:right w:val="none" w:sz="0" w:space="0" w:color="auto"/>
          </w:divBdr>
        </w:div>
        <w:div w:id="2012180410">
          <w:marLeft w:val="480"/>
          <w:marRight w:val="0"/>
          <w:marTop w:val="0"/>
          <w:marBottom w:val="0"/>
          <w:divBdr>
            <w:top w:val="none" w:sz="0" w:space="0" w:color="auto"/>
            <w:left w:val="none" w:sz="0" w:space="0" w:color="auto"/>
            <w:bottom w:val="none" w:sz="0" w:space="0" w:color="auto"/>
            <w:right w:val="none" w:sz="0" w:space="0" w:color="auto"/>
          </w:divBdr>
        </w:div>
        <w:div w:id="2077243149">
          <w:marLeft w:val="480"/>
          <w:marRight w:val="0"/>
          <w:marTop w:val="0"/>
          <w:marBottom w:val="0"/>
          <w:divBdr>
            <w:top w:val="none" w:sz="0" w:space="0" w:color="auto"/>
            <w:left w:val="none" w:sz="0" w:space="0" w:color="auto"/>
            <w:bottom w:val="none" w:sz="0" w:space="0" w:color="auto"/>
            <w:right w:val="none" w:sz="0" w:space="0" w:color="auto"/>
          </w:divBdr>
        </w:div>
        <w:div w:id="374426841">
          <w:marLeft w:val="480"/>
          <w:marRight w:val="0"/>
          <w:marTop w:val="0"/>
          <w:marBottom w:val="0"/>
          <w:divBdr>
            <w:top w:val="none" w:sz="0" w:space="0" w:color="auto"/>
            <w:left w:val="none" w:sz="0" w:space="0" w:color="auto"/>
            <w:bottom w:val="none" w:sz="0" w:space="0" w:color="auto"/>
            <w:right w:val="none" w:sz="0" w:space="0" w:color="auto"/>
          </w:divBdr>
        </w:div>
        <w:div w:id="1184200979">
          <w:marLeft w:val="480"/>
          <w:marRight w:val="0"/>
          <w:marTop w:val="0"/>
          <w:marBottom w:val="0"/>
          <w:divBdr>
            <w:top w:val="none" w:sz="0" w:space="0" w:color="auto"/>
            <w:left w:val="none" w:sz="0" w:space="0" w:color="auto"/>
            <w:bottom w:val="none" w:sz="0" w:space="0" w:color="auto"/>
            <w:right w:val="none" w:sz="0" w:space="0" w:color="auto"/>
          </w:divBdr>
        </w:div>
        <w:div w:id="1435857356">
          <w:marLeft w:val="480"/>
          <w:marRight w:val="0"/>
          <w:marTop w:val="0"/>
          <w:marBottom w:val="0"/>
          <w:divBdr>
            <w:top w:val="none" w:sz="0" w:space="0" w:color="auto"/>
            <w:left w:val="none" w:sz="0" w:space="0" w:color="auto"/>
            <w:bottom w:val="none" w:sz="0" w:space="0" w:color="auto"/>
            <w:right w:val="none" w:sz="0" w:space="0" w:color="auto"/>
          </w:divBdr>
        </w:div>
        <w:div w:id="979726428">
          <w:marLeft w:val="480"/>
          <w:marRight w:val="0"/>
          <w:marTop w:val="0"/>
          <w:marBottom w:val="0"/>
          <w:divBdr>
            <w:top w:val="none" w:sz="0" w:space="0" w:color="auto"/>
            <w:left w:val="none" w:sz="0" w:space="0" w:color="auto"/>
            <w:bottom w:val="none" w:sz="0" w:space="0" w:color="auto"/>
            <w:right w:val="none" w:sz="0" w:space="0" w:color="auto"/>
          </w:divBdr>
        </w:div>
        <w:div w:id="917517120">
          <w:marLeft w:val="480"/>
          <w:marRight w:val="0"/>
          <w:marTop w:val="0"/>
          <w:marBottom w:val="0"/>
          <w:divBdr>
            <w:top w:val="none" w:sz="0" w:space="0" w:color="auto"/>
            <w:left w:val="none" w:sz="0" w:space="0" w:color="auto"/>
            <w:bottom w:val="none" w:sz="0" w:space="0" w:color="auto"/>
            <w:right w:val="none" w:sz="0" w:space="0" w:color="auto"/>
          </w:divBdr>
        </w:div>
        <w:div w:id="1266381979">
          <w:marLeft w:val="480"/>
          <w:marRight w:val="0"/>
          <w:marTop w:val="0"/>
          <w:marBottom w:val="0"/>
          <w:divBdr>
            <w:top w:val="none" w:sz="0" w:space="0" w:color="auto"/>
            <w:left w:val="none" w:sz="0" w:space="0" w:color="auto"/>
            <w:bottom w:val="none" w:sz="0" w:space="0" w:color="auto"/>
            <w:right w:val="none" w:sz="0" w:space="0" w:color="auto"/>
          </w:divBdr>
        </w:div>
      </w:divsChild>
    </w:div>
    <w:div w:id="982542443">
      <w:bodyDiv w:val="1"/>
      <w:marLeft w:val="0"/>
      <w:marRight w:val="0"/>
      <w:marTop w:val="0"/>
      <w:marBottom w:val="0"/>
      <w:divBdr>
        <w:top w:val="none" w:sz="0" w:space="0" w:color="auto"/>
        <w:left w:val="none" w:sz="0" w:space="0" w:color="auto"/>
        <w:bottom w:val="none" w:sz="0" w:space="0" w:color="auto"/>
        <w:right w:val="none" w:sz="0" w:space="0" w:color="auto"/>
      </w:divBdr>
    </w:div>
    <w:div w:id="1015301952">
      <w:bodyDiv w:val="1"/>
      <w:marLeft w:val="0"/>
      <w:marRight w:val="0"/>
      <w:marTop w:val="0"/>
      <w:marBottom w:val="0"/>
      <w:divBdr>
        <w:top w:val="none" w:sz="0" w:space="0" w:color="auto"/>
        <w:left w:val="none" w:sz="0" w:space="0" w:color="auto"/>
        <w:bottom w:val="none" w:sz="0" w:space="0" w:color="auto"/>
        <w:right w:val="none" w:sz="0" w:space="0" w:color="auto"/>
      </w:divBdr>
    </w:div>
    <w:div w:id="1020012323">
      <w:bodyDiv w:val="1"/>
      <w:marLeft w:val="0"/>
      <w:marRight w:val="0"/>
      <w:marTop w:val="0"/>
      <w:marBottom w:val="0"/>
      <w:divBdr>
        <w:top w:val="none" w:sz="0" w:space="0" w:color="auto"/>
        <w:left w:val="none" w:sz="0" w:space="0" w:color="auto"/>
        <w:bottom w:val="none" w:sz="0" w:space="0" w:color="auto"/>
        <w:right w:val="none" w:sz="0" w:space="0" w:color="auto"/>
      </w:divBdr>
    </w:div>
    <w:div w:id="1026373716">
      <w:bodyDiv w:val="1"/>
      <w:marLeft w:val="0"/>
      <w:marRight w:val="0"/>
      <w:marTop w:val="0"/>
      <w:marBottom w:val="0"/>
      <w:divBdr>
        <w:top w:val="none" w:sz="0" w:space="0" w:color="auto"/>
        <w:left w:val="none" w:sz="0" w:space="0" w:color="auto"/>
        <w:bottom w:val="none" w:sz="0" w:space="0" w:color="auto"/>
        <w:right w:val="none" w:sz="0" w:space="0" w:color="auto"/>
      </w:divBdr>
    </w:div>
    <w:div w:id="1039401460">
      <w:bodyDiv w:val="1"/>
      <w:marLeft w:val="0"/>
      <w:marRight w:val="0"/>
      <w:marTop w:val="0"/>
      <w:marBottom w:val="0"/>
      <w:divBdr>
        <w:top w:val="none" w:sz="0" w:space="0" w:color="auto"/>
        <w:left w:val="none" w:sz="0" w:space="0" w:color="auto"/>
        <w:bottom w:val="none" w:sz="0" w:space="0" w:color="auto"/>
        <w:right w:val="none" w:sz="0" w:space="0" w:color="auto"/>
      </w:divBdr>
    </w:div>
    <w:div w:id="1055658890">
      <w:bodyDiv w:val="1"/>
      <w:marLeft w:val="0"/>
      <w:marRight w:val="0"/>
      <w:marTop w:val="0"/>
      <w:marBottom w:val="0"/>
      <w:divBdr>
        <w:top w:val="none" w:sz="0" w:space="0" w:color="auto"/>
        <w:left w:val="none" w:sz="0" w:space="0" w:color="auto"/>
        <w:bottom w:val="none" w:sz="0" w:space="0" w:color="auto"/>
        <w:right w:val="none" w:sz="0" w:space="0" w:color="auto"/>
      </w:divBdr>
    </w:div>
    <w:div w:id="1070929360">
      <w:bodyDiv w:val="1"/>
      <w:marLeft w:val="0"/>
      <w:marRight w:val="0"/>
      <w:marTop w:val="0"/>
      <w:marBottom w:val="0"/>
      <w:divBdr>
        <w:top w:val="none" w:sz="0" w:space="0" w:color="auto"/>
        <w:left w:val="none" w:sz="0" w:space="0" w:color="auto"/>
        <w:bottom w:val="none" w:sz="0" w:space="0" w:color="auto"/>
        <w:right w:val="none" w:sz="0" w:space="0" w:color="auto"/>
      </w:divBdr>
    </w:div>
    <w:div w:id="1090465493">
      <w:bodyDiv w:val="1"/>
      <w:marLeft w:val="0"/>
      <w:marRight w:val="0"/>
      <w:marTop w:val="0"/>
      <w:marBottom w:val="0"/>
      <w:divBdr>
        <w:top w:val="none" w:sz="0" w:space="0" w:color="auto"/>
        <w:left w:val="none" w:sz="0" w:space="0" w:color="auto"/>
        <w:bottom w:val="none" w:sz="0" w:space="0" w:color="auto"/>
        <w:right w:val="none" w:sz="0" w:space="0" w:color="auto"/>
      </w:divBdr>
    </w:div>
    <w:div w:id="1090856619">
      <w:bodyDiv w:val="1"/>
      <w:marLeft w:val="0"/>
      <w:marRight w:val="0"/>
      <w:marTop w:val="0"/>
      <w:marBottom w:val="0"/>
      <w:divBdr>
        <w:top w:val="none" w:sz="0" w:space="0" w:color="auto"/>
        <w:left w:val="none" w:sz="0" w:space="0" w:color="auto"/>
        <w:bottom w:val="none" w:sz="0" w:space="0" w:color="auto"/>
        <w:right w:val="none" w:sz="0" w:space="0" w:color="auto"/>
      </w:divBdr>
    </w:div>
    <w:div w:id="1103845180">
      <w:bodyDiv w:val="1"/>
      <w:marLeft w:val="0"/>
      <w:marRight w:val="0"/>
      <w:marTop w:val="0"/>
      <w:marBottom w:val="0"/>
      <w:divBdr>
        <w:top w:val="none" w:sz="0" w:space="0" w:color="auto"/>
        <w:left w:val="none" w:sz="0" w:space="0" w:color="auto"/>
        <w:bottom w:val="none" w:sz="0" w:space="0" w:color="auto"/>
        <w:right w:val="none" w:sz="0" w:space="0" w:color="auto"/>
      </w:divBdr>
    </w:div>
    <w:div w:id="1129786634">
      <w:bodyDiv w:val="1"/>
      <w:marLeft w:val="0"/>
      <w:marRight w:val="0"/>
      <w:marTop w:val="0"/>
      <w:marBottom w:val="0"/>
      <w:divBdr>
        <w:top w:val="none" w:sz="0" w:space="0" w:color="auto"/>
        <w:left w:val="none" w:sz="0" w:space="0" w:color="auto"/>
        <w:bottom w:val="none" w:sz="0" w:space="0" w:color="auto"/>
        <w:right w:val="none" w:sz="0" w:space="0" w:color="auto"/>
      </w:divBdr>
    </w:div>
    <w:div w:id="1183399570">
      <w:bodyDiv w:val="1"/>
      <w:marLeft w:val="0"/>
      <w:marRight w:val="0"/>
      <w:marTop w:val="0"/>
      <w:marBottom w:val="0"/>
      <w:divBdr>
        <w:top w:val="none" w:sz="0" w:space="0" w:color="auto"/>
        <w:left w:val="none" w:sz="0" w:space="0" w:color="auto"/>
        <w:bottom w:val="none" w:sz="0" w:space="0" w:color="auto"/>
        <w:right w:val="none" w:sz="0" w:space="0" w:color="auto"/>
      </w:divBdr>
    </w:div>
    <w:div w:id="1211301995">
      <w:bodyDiv w:val="1"/>
      <w:marLeft w:val="0"/>
      <w:marRight w:val="0"/>
      <w:marTop w:val="0"/>
      <w:marBottom w:val="0"/>
      <w:divBdr>
        <w:top w:val="none" w:sz="0" w:space="0" w:color="auto"/>
        <w:left w:val="none" w:sz="0" w:space="0" w:color="auto"/>
        <w:bottom w:val="none" w:sz="0" w:space="0" w:color="auto"/>
        <w:right w:val="none" w:sz="0" w:space="0" w:color="auto"/>
      </w:divBdr>
    </w:div>
    <w:div w:id="1242518284">
      <w:bodyDiv w:val="1"/>
      <w:marLeft w:val="0"/>
      <w:marRight w:val="0"/>
      <w:marTop w:val="0"/>
      <w:marBottom w:val="0"/>
      <w:divBdr>
        <w:top w:val="none" w:sz="0" w:space="0" w:color="auto"/>
        <w:left w:val="none" w:sz="0" w:space="0" w:color="auto"/>
        <w:bottom w:val="none" w:sz="0" w:space="0" w:color="auto"/>
        <w:right w:val="none" w:sz="0" w:space="0" w:color="auto"/>
      </w:divBdr>
      <w:divsChild>
        <w:div w:id="1531524921">
          <w:marLeft w:val="480"/>
          <w:marRight w:val="0"/>
          <w:marTop w:val="0"/>
          <w:marBottom w:val="0"/>
          <w:divBdr>
            <w:top w:val="none" w:sz="0" w:space="0" w:color="auto"/>
            <w:left w:val="none" w:sz="0" w:space="0" w:color="auto"/>
            <w:bottom w:val="none" w:sz="0" w:space="0" w:color="auto"/>
            <w:right w:val="none" w:sz="0" w:space="0" w:color="auto"/>
          </w:divBdr>
        </w:div>
        <w:div w:id="1004816473">
          <w:marLeft w:val="480"/>
          <w:marRight w:val="0"/>
          <w:marTop w:val="0"/>
          <w:marBottom w:val="0"/>
          <w:divBdr>
            <w:top w:val="none" w:sz="0" w:space="0" w:color="auto"/>
            <w:left w:val="none" w:sz="0" w:space="0" w:color="auto"/>
            <w:bottom w:val="none" w:sz="0" w:space="0" w:color="auto"/>
            <w:right w:val="none" w:sz="0" w:space="0" w:color="auto"/>
          </w:divBdr>
        </w:div>
        <w:div w:id="1927153778">
          <w:marLeft w:val="480"/>
          <w:marRight w:val="0"/>
          <w:marTop w:val="0"/>
          <w:marBottom w:val="0"/>
          <w:divBdr>
            <w:top w:val="none" w:sz="0" w:space="0" w:color="auto"/>
            <w:left w:val="none" w:sz="0" w:space="0" w:color="auto"/>
            <w:bottom w:val="none" w:sz="0" w:space="0" w:color="auto"/>
            <w:right w:val="none" w:sz="0" w:space="0" w:color="auto"/>
          </w:divBdr>
        </w:div>
        <w:div w:id="736900608">
          <w:marLeft w:val="480"/>
          <w:marRight w:val="0"/>
          <w:marTop w:val="0"/>
          <w:marBottom w:val="0"/>
          <w:divBdr>
            <w:top w:val="none" w:sz="0" w:space="0" w:color="auto"/>
            <w:left w:val="none" w:sz="0" w:space="0" w:color="auto"/>
            <w:bottom w:val="none" w:sz="0" w:space="0" w:color="auto"/>
            <w:right w:val="none" w:sz="0" w:space="0" w:color="auto"/>
          </w:divBdr>
        </w:div>
        <w:div w:id="1491097014">
          <w:marLeft w:val="480"/>
          <w:marRight w:val="0"/>
          <w:marTop w:val="0"/>
          <w:marBottom w:val="0"/>
          <w:divBdr>
            <w:top w:val="none" w:sz="0" w:space="0" w:color="auto"/>
            <w:left w:val="none" w:sz="0" w:space="0" w:color="auto"/>
            <w:bottom w:val="none" w:sz="0" w:space="0" w:color="auto"/>
            <w:right w:val="none" w:sz="0" w:space="0" w:color="auto"/>
          </w:divBdr>
        </w:div>
        <w:div w:id="1268846911">
          <w:marLeft w:val="480"/>
          <w:marRight w:val="0"/>
          <w:marTop w:val="0"/>
          <w:marBottom w:val="0"/>
          <w:divBdr>
            <w:top w:val="none" w:sz="0" w:space="0" w:color="auto"/>
            <w:left w:val="none" w:sz="0" w:space="0" w:color="auto"/>
            <w:bottom w:val="none" w:sz="0" w:space="0" w:color="auto"/>
            <w:right w:val="none" w:sz="0" w:space="0" w:color="auto"/>
          </w:divBdr>
        </w:div>
        <w:div w:id="1280140700">
          <w:marLeft w:val="480"/>
          <w:marRight w:val="0"/>
          <w:marTop w:val="0"/>
          <w:marBottom w:val="0"/>
          <w:divBdr>
            <w:top w:val="none" w:sz="0" w:space="0" w:color="auto"/>
            <w:left w:val="none" w:sz="0" w:space="0" w:color="auto"/>
            <w:bottom w:val="none" w:sz="0" w:space="0" w:color="auto"/>
            <w:right w:val="none" w:sz="0" w:space="0" w:color="auto"/>
          </w:divBdr>
        </w:div>
        <w:div w:id="794522020">
          <w:marLeft w:val="480"/>
          <w:marRight w:val="0"/>
          <w:marTop w:val="0"/>
          <w:marBottom w:val="0"/>
          <w:divBdr>
            <w:top w:val="none" w:sz="0" w:space="0" w:color="auto"/>
            <w:left w:val="none" w:sz="0" w:space="0" w:color="auto"/>
            <w:bottom w:val="none" w:sz="0" w:space="0" w:color="auto"/>
            <w:right w:val="none" w:sz="0" w:space="0" w:color="auto"/>
          </w:divBdr>
        </w:div>
        <w:div w:id="2051685893">
          <w:marLeft w:val="480"/>
          <w:marRight w:val="0"/>
          <w:marTop w:val="0"/>
          <w:marBottom w:val="0"/>
          <w:divBdr>
            <w:top w:val="none" w:sz="0" w:space="0" w:color="auto"/>
            <w:left w:val="none" w:sz="0" w:space="0" w:color="auto"/>
            <w:bottom w:val="none" w:sz="0" w:space="0" w:color="auto"/>
            <w:right w:val="none" w:sz="0" w:space="0" w:color="auto"/>
          </w:divBdr>
        </w:div>
        <w:div w:id="19283828">
          <w:marLeft w:val="480"/>
          <w:marRight w:val="0"/>
          <w:marTop w:val="0"/>
          <w:marBottom w:val="0"/>
          <w:divBdr>
            <w:top w:val="none" w:sz="0" w:space="0" w:color="auto"/>
            <w:left w:val="none" w:sz="0" w:space="0" w:color="auto"/>
            <w:bottom w:val="none" w:sz="0" w:space="0" w:color="auto"/>
            <w:right w:val="none" w:sz="0" w:space="0" w:color="auto"/>
          </w:divBdr>
        </w:div>
        <w:div w:id="1394621023">
          <w:marLeft w:val="480"/>
          <w:marRight w:val="0"/>
          <w:marTop w:val="0"/>
          <w:marBottom w:val="0"/>
          <w:divBdr>
            <w:top w:val="none" w:sz="0" w:space="0" w:color="auto"/>
            <w:left w:val="none" w:sz="0" w:space="0" w:color="auto"/>
            <w:bottom w:val="none" w:sz="0" w:space="0" w:color="auto"/>
            <w:right w:val="none" w:sz="0" w:space="0" w:color="auto"/>
          </w:divBdr>
        </w:div>
        <w:div w:id="745152246">
          <w:marLeft w:val="480"/>
          <w:marRight w:val="0"/>
          <w:marTop w:val="0"/>
          <w:marBottom w:val="0"/>
          <w:divBdr>
            <w:top w:val="none" w:sz="0" w:space="0" w:color="auto"/>
            <w:left w:val="none" w:sz="0" w:space="0" w:color="auto"/>
            <w:bottom w:val="none" w:sz="0" w:space="0" w:color="auto"/>
            <w:right w:val="none" w:sz="0" w:space="0" w:color="auto"/>
          </w:divBdr>
        </w:div>
        <w:div w:id="1634215204">
          <w:marLeft w:val="480"/>
          <w:marRight w:val="0"/>
          <w:marTop w:val="0"/>
          <w:marBottom w:val="0"/>
          <w:divBdr>
            <w:top w:val="none" w:sz="0" w:space="0" w:color="auto"/>
            <w:left w:val="none" w:sz="0" w:space="0" w:color="auto"/>
            <w:bottom w:val="none" w:sz="0" w:space="0" w:color="auto"/>
            <w:right w:val="none" w:sz="0" w:space="0" w:color="auto"/>
          </w:divBdr>
        </w:div>
        <w:div w:id="1856578981">
          <w:marLeft w:val="480"/>
          <w:marRight w:val="0"/>
          <w:marTop w:val="0"/>
          <w:marBottom w:val="0"/>
          <w:divBdr>
            <w:top w:val="none" w:sz="0" w:space="0" w:color="auto"/>
            <w:left w:val="none" w:sz="0" w:space="0" w:color="auto"/>
            <w:bottom w:val="none" w:sz="0" w:space="0" w:color="auto"/>
            <w:right w:val="none" w:sz="0" w:space="0" w:color="auto"/>
          </w:divBdr>
        </w:div>
      </w:divsChild>
    </w:div>
    <w:div w:id="1244802045">
      <w:bodyDiv w:val="1"/>
      <w:marLeft w:val="0"/>
      <w:marRight w:val="0"/>
      <w:marTop w:val="0"/>
      <w:marBottom w:val="0"/>
      <w:divBdr>
        <w:top w:val="none" w:sz="0" w:space="0" w:color="auto"/>
        <w:left w:val="none" w:sz="0" w:space="0" w:color="auto"/>
        <w:bottom w:val="none" w:sz="0" w:space="0" w:color="auto"/>
        <w:right w:val="none" w:sz="0" w:space="0" w:color="auto"/>
      </w:divBdr>
    </w:div>
    <w:div w:id="1265528969">
      <w:bodyDiv w:val="1"/>
      <w:marLeft w:val="0"/>
      <w:marRight w:val="0"/>
      <w:marTop w:val="0"/>
      <w:marBottom w:val="0"/>
      <w:divBdr>
        <w:top w:val="none" w:sz="0" w:space="0" w:color="auto"/>
        <w:left w:val="none" w:sz="0" w:space="0" w:color="auto"/>
        <w:bottom w:val="none" w:sz="0" w:space="0" w:color="auto"/>
        <w:right w:val="none" w:sz="0" w:space="0" w:color="auto"/>
      </w:divBdr>
    </w:div>
    <w:div w:id="1358045936">
      <w:bodyDiv w:val="1"/>
      <w:marLeft w:val="0"/>
      <w:marRight w:val="0"/>
      <w:marTop w:val="0"/>
      <w:marBottom w:val="0"/>
      <w:divBdr>
        <w:top w:val="none" w:sz="0" w:space="0" w:color="auto"/>
        <w:left w:val="none" w:sz="0" w:space="0" w:color="auto"/>
        <w:bottom w:val="none" w:sz="0" w:space="0" w:color="auto"/>
        <w:right w:val="none" w:sz="0" w:space="0" w:color="auto"/>
      </w:divBdr>
    </w:div>
    <w:div w:id="1413548792">
      <w:bodyDiv w:val="1"/>
      <w:marLeft w:val="0"/>
      <w:marRight w:val="0"/>
      <w:marTop w:val="0"/>
      <w:marBottom w:val="0"/>
      <w:divBdr>
        <w:top w:val="none" w:sz="0" w:space="0" w:color="auto"/>
        <w:left w:val="none" w:sz="0" w:space="0" w:color="auto"/>
        <w:bottom w:val="none" w:sz="0" w:space="0" w:color="auto"/>
        <w:right w:val="none" w:sz="0" w:space="0" w:color="auto"/>
      </w:divBdr>
    </w:div>
    <w:div w:id="1448817198">
      <w:bodyDiv w:val="1"/>
      <w:marLeft w:val="0"/>
      <w:marRight w:val="0"/>
      <w:marTop w:val="0"/>
      <w:marBottom w:val="0"/>
      <w:divBdr>
        <w:top w:val="none" w:sz="0" w:space="0" w:color="auto"/>
        <w:left w:val="none" w:sz="0" w:space="0" w:color="auto"/>
        <w:bottom w:val="none" w:sz="0" w:space="0" w:color="auto"/>
        <w:right w:val="none" w:sz="0" w:space="0" w:color="auto"/>
      </w:divBdr>
    </w:div>
    <w:div w:id="1495028148">
      <w:bodyDiv w:val="1"/>
      <w:marLeft w:val="0"/>
      <w:marRight w:val="0"/>
      <w:marTop w:val="0"/>
      <w:marBottom w:val="0"/>
      <w:divBdr>
        <w:top w:val="none" w:sz="0" w:space="0" w:color="auto"/>
        <w:left w:val="none" w:sz="0" w:space="0" w:color="auto"/>
        <w:bottom w:val="none" w:sz="0" w:space="0" w:color="auto"/>
        <w:right w:val="none" w:sz="0" w:space="0" w:color="auto"/>
      </w:divBdr>
    </w:div>
    <w:div w:id="1499075701">
      <w:bodyDiv w:val="1"/>
      <w:marLeft w:val="0"/>
      <w:marRight w:val="0"/>
      <w:marTop w:val="0"/>
      <w:marBottom w:val="0"/>
      <w:divBdr>
        <w:top w:val="none" w:sz="0" w:space="0" w:color="auto"/>
        <w:left w:val="none" w:sz="0" w:space="0" w:color="auto"/>
        <w:bottom w:val="none" w:sz="0" w:space="0" w:color="auto"/>
        <w:right w:val="none" w:sz="0" w:space="0" w:color="auto"/>
      </w:divBdr>
    </w:div>
    <w:div w:id="1576745840">
      <w:bodyDiv w:val="1"/>
      <w:marLeft w:val="0"/>
      <w:marRight w:val="0"/>
      <w:marTop w:val="0"/>
      <w:marBottom w:val="0"/>
      <w:divBdr>
        <w:top w:val="none" w:sz="0" w:space="0" w:color="auto"/>
        <w:left w:val="none" w:sz="0" w:space="0" w:color="auto"/>
        <w:bottom w:val="none" w:sz="0" w:space="0" w:color="auto"/>
        <w:right w:val="none" w:sz="0" w:space="0" w:color="auto"/>
      </w:divBdr>
      <w:divsChild>
        <w:div w:id="1122960750">
          <w:marLeft w:val="480"/>
          <w:marRight w:val="0"/>
          <w:marTop w:val="0"/>
          <w:marBottom w:val="0"/>
          <w:divBdr>
            <w:top w:val="none" w:sz="0" w:space="0" w:color="auto"/>
            <w:left w:val="none" w:sz="0" w:space="0" w:color="auto"/>
            <w:bottom w:val="none" w:sz="0" w:space="0" w:color="auto"/>
            <w:right w:val="none" w:sz="0" w:space="0" w:color="auto"/>
          </w:divBdr>
        </w:div>
        <w:div w:id="97799631">
          <w:marLeft w:val="480"/>
          <w:marRight w:val="0"/>
          <w:marTop w:val="0"/>
          <w:marBottom w:val="0"/>
          <w:divBdr>
            <w:top w:val="none" w:sz="0" w:space="0" w:color="auto"/>
            <w:left w:val="none" w:sz="0" w:space="0" w:color="auto"/>
            <w:bottom w:val="none" w:sz="0" w:space="0" w:color="auto"/>
            <w:right w:val="none" w:sz="0" w:space="0" w:color="auto"/>
          </w:divBdr>
        </w:div>
        <w:div w:id="1099255955">
          <w:marLeft w:val="480"/>
          <w:marRight w:val="0"/>
          <w:marTop w:val="0"/>
          <w:marBottom w:val="0"/>
          <w:divBdr>
            <w:top w:val="none" w:sz="0" w:space="0" w:color="auto"/>
            <w:left w:val="none" w:sz="0" w:space="0" w:color="auto"/>
            <w:bottom w:val="none" w:sz="0" w:space="0" w:color="auto"/>
            <w:right w:val="none" w:sz="0" w:space="0" w:color="auto"/>
          </w:divBdr>
        </w:div>
        <w:div w:id="256597384">
          <w:marLeft w:val="480"/>
          <w:marRight w:val="0"/>
          <w:marTop w:val="0"/>
          <w:marBottom w:val="0"/>
          <w:divBdr>
            <w:top w:val="none" w:sz="0" w:space="0" w:color="auto"/>
            <w:left w:val="none" w:sz="0" w:space="0" w:color="auto"/>
            <w:bottom w:val="none" w:sz="0" w:space="0" w:color="auto"/>
            <w:right w:val="none" w:sz="0" w:space="0" w:color="auto"/>
          </w:divBdr>
        </w:div>
        <w:div w:id="1138568726">
          <w:marLeft w:val="480"/>
          <w:marRight w:val="0"/>
          <w:marTop w:val="0"/>
          <w:marBottom w:val="0"/>
          <w:divBdr>
            <w:top w:val="none" w:sz="0" w:space="0" w:color="auto"/>
            <w:left w:val="none" w:sz="0" w:space="0" w:color="auto"/>
            <w:bottom w:val="none" w:sz="0" w:space="0" w:color="auto"/>
            <w:right w:val="none" w:sz="0" w:space="0" w:color="auto"/>
          </w:divBdr>
        </w:div>
        <w:div w:id="1000504044">
          <w:marLeft w:val="480"/>
          <w:marRight w:val="0"/>
          <w:marTop w:val="0"/>
          <w:marBottom w:val="0"/>
          <w:divBdr>
            <w:top w:val="none" w:sz="0" w:space="0" w:color="auto"/>
            <w:left w:val="none" w:sz="0" w:space="0" w:color="auto"/>
            <w:bottom w:val="none" w:sz="0" w:space="0" w:color="auto"/>
            <w:right w:val="none" w:sz="0" w:space="0" w:color="auto"/>
          </w:divBdr>
        </w:div>
        <w:div w:id="972439585">
          <w:marLeft w:val="480"/>
          <w:marRight w:val="0"/>
          <w:marTop w:val="0"/>
          <w:marBottom w:val="0"/>
          <w:divBdr>
            <w:top w:val="none" w:sz="0" w:space="0" w:color="auto"/>
            <w:left w:val="none" w:sz="0" w:space="0" w:color="auto"/>
            <w:bottom w:val="none" w:sz="0" w:space="0" w:color="auto"/>
            <w:right w:val="none" w:sz="0" w:space="0" w:color="auto"/>
          </w:divBdr>
        </w:div>
        <w:div w:id="1363630239">
          <w:marLeft w:val="480"/>
          <w:marRight w:val="0"/>
          <w:marTop w:val="0"/>
          <w:marBottom w:val="0"/>
          <w:divBdr>
            <w:top w:val="none" w:sz="0" w:space="0" w:color="auto"/>
            <w:left w:val="none" w:sz="0" w:space="0" w:color="auto"/>
            <w:bottom w:val="none" w:sz="0" w:space="0" w:color="auto"/>
            <w:right w:val="none" w:sz="0" w:space="0" w:color="auto"/>
          </w:divBdr>
        </w:div>
        <w:div w:id="1906137649">
          <w:marLeft w:val="480"/>
          <w:marRight w:val="0"/>
          <w:marTop w:val="0"/>
          <w:marBottom w:val="0"/>
          <w:divBdr>
            <w:top w:val="none" w:sz="0" w:space="0" w:color="auto"/>
            <w:left w:val="none" w:sz="0" w:space="0" w:color="auto"/>
            <w:bottom w:val="none" w:sz="0" w:space="0" w:color="auto"/>
            <w:right w:val="none" w:sz="0" w:space="0" w:color="auto"/>
          </w:divBdr>
        </w:div>
        <w:div w:id="736511536">
          <w:marLeft w:val="480"/>
          <w:marRight w:val="0"/>
          <w:marTop w:val="0"/>
          <w:marBottom w:val="0"/>
          <w:divBdr>
            <w:top w:val="none" w:sz="0" w:space="0" w:color="auto"/>
            <w:left w:val="none" w:sz="0" w:space="0" w:color="auto"/>
            <w:bottom w:val="none" w:sz="0" w:space="0" w:color="auto"/>
            <w:right w:val="none" w:sz="0" w:space="0" w:color="auto"/>
          </w:divBdr>
        </w:div>
        <w:div w:id="546572583">
          <w:marLeft w:val="480"/>
          <w:marRight w:val="0"/>
          <w:marTop w:val="0"/>
          <w:marBottom w:val="0"/>
          <w:divBdr>
            <w:top w:val="none" w:sz="0" w:space="0" w:color="auto"/>
            <w:left w:val="none" w:sz="0" w:space="0" w:color="auto"/>
            <w:bottom w:val="none" w:sz="0" w:space="0" w:color="auto"/>
            <w:right w:val="none" w:sz="0" w:space="0" w:color="auto"/>
          </w:divBdr>
        </w:div>
        <w:div w:id="1407801133">
          <w:marLeft w:val="480"/>
          <w:marRight w:val="0"/>
          <w:marTop w:val="0"/>
          <w:marBottom w:val="0"/>
          <w:divBdr>
            <w:top w:val="none" w:sz="0" w:space="0" w:color="auto"/>
            <w:left w:val="none" w:sz="0" w:space="0" w:color="auto"/>
            <w:bottom w:val="none" w:sz="0" w:space="0" w:color="auto"/>
            <w:right w:val="none" w:sz="0" w:space="0" w:color="auto"/>
          </w:divBdr>
        </w:div>
        <w:div w:id="1616717083">
          <w:marLeft w:val="480"/>
          <w:marRight w:val="0"/>
          <w:marTop w:val="0"/>
          <w:marBottom w:val="0"/>
          <w:divBdr>
            <w:top w:val="none" w:sz="0" w:space="0" w:color="auto"/>
            <w:left w:val="none" w:sz="0" w:space="0" w:color="auto"/>
            <w:bottom w:val="none" w:sz="0" w:space="0" w:color="auto"/>
            <w:right w:val="none" w:sz="0" w:space="0" w:color="auto"/>
          </w:divBdr>
        </w:div>
        <w:div w:id="1836454912">
          <w:marLeft w:val="480"/>
          <w:marRight w:val="0"/>
          <w:marTop w:val="0"/>
          <w:marBottom w:val="0"/>
          <w:divBdr>
            <w:top w:val="none" w:sz="0" w:space="0" w:color="auto"/>
            <w:left w:val="none" w:sz="0" w:space="0" w:color="auto"/>
            <w:bottom w:val="none" w:sz="0" w:space="0" w:color="auto"/>
            <w:right w:val="none" w:sz="0" w:space="0" w:color="auto"/>
          </w:divBdr>
        </w:div>
      </w:divsChild>
    </w:div>
    <w:div w:id="1582376661">
      <w:bodyDiv w:val="1"/>
      <w:marLeft w:val="0"/>
      <w:marRight w:val="0"/>
      <w:marTop w:val="0"/>
      <w:marBottom w:val="0"/>
      <w:divBdr>
        <w:top w:val="none" w:sz="0" w:space="0" w:color="auto"/>
        <w:left w:val="none" w:sz="0" w:space="0" w:color="auto"/>
        <w:bottom w:val="none" w:sz="0" w:space="0" w:color="auto"/>
        <w:right w:val="none" w:sz="0" w:space="0" w:color="auto"/>
      </w:divBdr>
    </w:div>
    <w:div w:id="1590893070">
      <w:bodyDiv w:val="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480"/>
          <w:marRight w:val="0"/>
          <w:marTop w:val="0"/>
          <w:marBottom w:val="0"/>
          <w:divBdr>
            <w:top w:val="none" w:sz="0" w:space="0" w:color="auto"/>
            <w:left w:val="none" w:sz="0" w:space="0" w:color="auto"/>
            <w:bottom w:val="none" w:sz="0" w:space="0" w:color="auto"/>
            <w:right w:val="none" w:sz="0" w:space="0" w:color="auto"/>
          </w:divBdr>
        </w:div>
        <w:div w:id="1361469870">
          <w:marLeft w:val="480"/>
          <w:marRight w:val="0"/>
          <w:marTop w:val="0"/>
          <w:marBottom w:val="0"/>
          <w:divBdr>
            <w:top w:val="none" w:sz="0" w:space="0" w:color="auto"/>
            <w:left w:val="none" w:sz="0" w:space="0" w:color="auto"/>
            <w:bottom w:val="none" w:sz="0" w:space="0" w:color="auto"/>
            <w:right w:val="none" w:sz="0" w:space="0" w:color="auto"/>
          </w:divBdr>
        </w:div>
        <w:div w:id="191306959">
          <w:marLeft w:val="480"/>
          <w:marRight w:val="0"/>
          <w:marTop w:val="0"/>
          <w:marBottom w:val="0"/>
          <w:divBdr>
            <w:top w:val="none" w:sz="0" w:space="0" w:color="auto"/>
            <w:left w:val="none" w:sz="0" w:space="0" w:color="auto"/>
            <w:bottom w:val="none" w:sz="0" w:space="0" w:color="auto"/>
            <w:right w:val="none" w:sz="0" w:space="0" w:color="auto"/>
          </w:divBdr>
        </w:div>
        <w:div w:id="892042019">
          <w:marLeft w:val="480"/>
          <w:marRight w:val="0"/>
          <w:marTop w:val="0"/>
          <w:marBottom w:val="0"/>
          <w:divBdr>
            <w:top w:val="none" w:sz="0" w:space="0" w:color="auto"/>
            <w:left w:val="none" w:sz="0" w:space="0" w:color="auto"/>
            <w:bottom w:val="none" w:sz="0" w:space="0" w:color="auto"/>
            <w:right w:val="none" w:sz="0" w:space="0" w:color="auto"/>
          </w:divBdr>
        </w:div>
        <w:div w:id="187909678">
          <w:marLeft w:val="480"/>
          <w:marRight w:val="0"/>
          <w:marTop w:val="0"/>
          <w:marBottom w:val="0"/>
          <w:divBdr>
            <w:top w:val="none" w:sz="0" w:space="0" w:color="auto"/>
            <w:left w:val="none" w:sz="0" w:space="0" w:color="auto"/>
            <w:bottom w:val="none" w:sz="0" w:space="0" w:color="auto"/>
            <w:right w:val="none" w:sz="0" w:space="0" w:color="auto"/>
          </w:divBdr>
        </w:div>
        <w:div w:id="1479884905">
          <w:marLeft w:val="480"/>
          <w:marRight w:val="0"/>
          <w:marTop w:val="0"/>
          <w:marBottom w:val="0"/>
          <w:divBdr>
            <w:top w:val="none" w:sz="0" w:space="0" w:color="auto"/>
            <w:left w:val="none" w:sz="0" w:space="0" w:color="auto"/>
            <w:bottom w:val="none" w:sz="0" w:space="0" w:color="auto"/>
            <w:right w:val="none" w:sz="0" w:space="0" w:color="auto"/>
          </w:divBdr>
        </w:div>
        <w:div w:id="1443256772">
          <w:marLeft w:val="480"/>
          <w:marRight w:val="0"/>
          <w:marTop w:val="0"/>
          <w:marBottom w:val="0"/>
          <w:divBdr>
            <w:top w:val="none" w:sz="0" w:space="0" w:color="auto"/>
            <w:left w:val="none" w:sz="0" w:space="0" w:color="auto"/>
            <w:bottom w:val="none" w:sz="0" w:space="0" w:color="auto"/>
            <w:right w:val="none" w:sz="0" w:space="0" w:color="auto"/>
          </w:divBdr>
        </w:div>
        <w:div w:id="1282686418">
          <w:marLeft w:val="480"/>
          <w:marRight w:val="0"/>
          <w:marTop w:val="0"/>
          <w:marBottom w:val="0"/>
          <w:divBdr>
            <w:top w:val="none" w:sz="0" w:space="0" w:color="auto"/>
            <w:left w:val="none" w:sz="0" w:space="0" w:color="auto"/>
            <w:bottom w:val="none" w:sz="0" w:space="0" w:color="auto"/>
            <w:right w:val="none" w:sz="0" w:space="0" w:color="auto"/>
          </w:divBdr>
        </w:div>
        <w:div w:id="1980571870">
          <w:marLeft w:val="480"/>
          <w:marRight w:val="0"/>
          <w:marTop w:val="0"/>
          <w:marBottom w:val="0"/>
          <w:divBdr>
            <w:top w:val="none" w:sz="0" w:space="0" w:color="auto"/>
            <w:left w:val="none" w:sz="0" w:space="0" w:color="auto"/>
            <w:bottom w:val="none" w:sz="0" w:space="0" w:color="auto"/>
            <w:right w:val="none" w:sz="0" w:space="0" w:color="auto"/>
          </w:divBdr>
        </w:div>
        <w:div w:id="2147046065">
          <w:marLeft w:val="480"/>
          <w:marRight w:val="0"/>
          <w:marTop w:val="0"/>
          <w:marBottom w:val="0"/>
          <w:divBdr>
            <w:top w:val="none" w:sz="0" w:space="0" w:color="auto"/>
            <w:left w:val="none" w:sz="0" w:space="0" w:color="auto"/>
            <w:bottom w:val="none" w:sz="0" w:space="0" w:color="auto"/>
            <w:right w:val="none" w:sz="0" w:space="0" w:color="auto"/>
          </w:divBdr>
        </w:div>
        <w:div w:id="722565315">
          <w:marLeft w:val="480"/>
          <w:marRight w:val="0"/>
          <w:marTop w:val="0"/>
          <w:marBottom w:val="0"/>
          <w:divBdr>
            <w:top w:val="none" w:sz="0" w:space="0" w:color="auto"/>
            <w:left w:val="none" w:sz="0" w:space="0" w:color="auto"/>
            <w:bottom w:val="none" w:sz="0" w:space="0" w:color="auto"/>
            <w:right w:val="none" w:sz="0" w:space="0" w:color="auto"/>
          </w:divBdr>
        </w:div>
        <w:div w:id="951084489">
          <w:marLeft w:val="480"/>
          <w:marRight w:val="0"/>
          <w:marTop w:val="0"/>
          <w:marBottom w:val="0"/>
          <w:divBdr>
            <w:top w:val="none" w:sz="0" w:space="0" w:color="auto"/>
            <w:left w:val="none" w:sz="0" w:space="0" w:color="auto"/>
            <w:bottom w:val="none" w:sz="0" w:space="0" w:color="auto"/>
            <w:right w:val="none" w:sz="0" w:space="0" w:color="auto"/>
          </w:divBdr>
        </w:div>
        <w:div w:id="1901670797">
          <w:marLeft w:val="480"/>
          <w:marRight w:val="0"/>
          <w:marTop w:val="0"/>
          <w:marBottom w:val="0"/>
          <w:divBdr>
            <w:top w:val="none" w:sz="0" w:space="0" w:color="auto"/>
            <w:left w:val="none" w:sz="0" w:space="0" w:color="auto"/>
            <w:bottom w:val="none" w:sz="0" w:space="0" w:color="auto"/>
            <w:right w:val="none" w:sz="0" w:space="0" w:color="auto"/>
          </w:divBdr>
        </w:div>
        <w:div w:id="1147891398">
          <w:marLeft w:val="480"/>
          <w:marRight w:val="0"/>
          <w:marTop w:val="0"/>
          <w:marBottom w:val="0"/>
          <w:divBdr>
            <w:top w:val="none" w:sz="0" w:space="0" w:color="auto"/>
            <w:left w:val="none" w:sz="0" w:space="0" w:color="auto"/>
            <w:bottom w:val="none" w:sz="0" w:space="0" w:color="auto"/>
            <w:right w:val="none" w:sz="0" w:space="0" w:color="auto"/>
          </w:divBdr>
        </w:div>
      </w:divsChild>
    </w:div>
    <w:div w:id="1604069051">
      <w:bodyDiv w:val="1"/>
      <w:marLeft w:val="0"/>
      <w:marRight w:val="0"/>
      <w:marTop w:val="0"/>
      <w:marBottom w:val="0"/>
      <w:divBdr>
        <w:top w:val="none" w:sz="0" w:space="0" w:color="auto"/>
        <w:left w:val="none" w:sz="0" w:space="0" w:color="auto"/>
        <w:bottom w:val="none" w:sz="0" w:space="0" w:color="auto"/>
        <w:right w:val="none" w:sz="0" w:space="0" w:color="auto"/>
      </w:divBdr>
    </w:div>
    <w:div w:id="1616400666">
      <w:bodyDiv w:val="1"/>
      <w:marLeft w:val="0"/>
      <w:marRight w:val="0"/>
      <w:marTop w:val="0"/>
      <w:marBottom w:val="0"/>
      <w:divBdr>
        <w:top w:val="none" w:sz="0" w:space="0" w:color="auto"/>
        <w:left w:val="none" w:sz="0" w:space="0" w:color="auto"/>
        <w:bottom w:val="none" w:sz="0" w:space="0" w:color="auto"/>
        <w:right w:val="none" w:sz="0" w:space="0" w:color="auto"/>
      </w:divBdr>
    </w:div>
    <w:div w:id="1653826707">
      <w:bodyDiv w:val="1"/>
      <w:marLeft w:val="0"/>
      <w:marRight w:val="0"/>
      <w:marTop w:val="0"/>
      <w:marBottom w:val="0"/>
      <w:divBdr>
        <w:top w:val="none" w:sz="0" w:space="0" w:color="auto"/>
        <w:left w:val="none" w:sz="0" w:space="0" w:color="auto"/>
        <w:bottom w:val="none" w:sz="0" w:space="0" w:color="auto"/>
        <w:right w:val="none" w:sz="0" w:space="0" w:color="auto"/>
      </w:divBdr>
    </w:div>
    <w:div w:id="1698773692">
      <w:bodyDiv w:val="1"/>
      <w:marLeft w:val="0"/>
      <w:marRight w:val="0"/>
      <w:marTop w:val="0"/>
      <w:marBottom w:val="0"/>
      <w:divBdr>
        <w:top w:val="none" w:sz="0" w:space="0" w:color="auto"/>
        <w:left w:val="none" w:sz="0" w:space="0" w:color="auto"/>
        <w:bottom w:val="none" w:sz="0" w:space="0" w:color="auto"/>
        <w:right w:val="none" w:sz="0" w:space="0" w:color="auto"/>
      </w:divBdr>
    </w:div>
    <w:div w:id="1704668675">
      <w:bodyDiv w:val="1"/>
      <w:marLeft w:val="0"/>
      <w:marRight w:val="0"/>
      <w:marTop w:val="0"/>
      <w:marBottom w:val="0"/>
      <w:divBdr>
        <w:top w:val="none" w:sz="0" w:space="0" w:color="auto"/>
        <w:left w:val="none" w:sz="0" w:space="0" w:color="auto"/>
        <w:bottom w:val="none" w:sz="0" w:space="0" w:color="auto"/>
        <w:right w:val="none" w:sz="0" w:space="0" w:color="auto"/>
      </w:divBdr>
    </w:div>
    <w:div w:id="1771587300">
      <w:bodyDiv w:val="1"/>
      <w:marLeft w:val="0"/>
      <w:marRight w:val="0"/>
      <w:marTop w:val="0"/>
      <w:marBottom w:val="0"/>
      <w:divBdr>
        <w:top w:val="none" w:sz="0" w:space="0" w:color="auto"/>
        <w:left w:val="none" w:sz="0" w:space="0" w:color="auto"/>
        <w:bottom w:val="none" w:sz="0" w:space="0" w:color="auto"/>
        <w:right w:val="none" w:sz="0" w:space="0" w:color="auto"/>
      </w:divBdr>
    </w:div>
    <w:div w:id="1818456008">
      <w:bodyDiv w:val="1"/>
      <w:marLeft w:val="0"/>
      <w:marRight w:val="0"/>
      <w:marTop w:val="0"/>
      <w:marBottom w:val="0"/>
      <w:divBdr>
        <w:top w:val="none" w:sz="0" w:space="0" w:color="auto"/>
        <w:left w:val="none" w:sz="0" w:space="0" w:color="auto"/>
        <w:bottom w:val="none" w:sz="0" w:space="0" w:color="auto"/>
        <w:right w:val="none" w:sz="0" w:space="0" w:color="auto"/>
      </w:divBdr>
    </w:div>
    <w:div w:id="1847478707">
      <w:bodyDiv w:val="1"/>
      <w:marLeft w:val="0"/>
      <w:marRight w:val="0"/>
      <w:marTop w:val="0"/>
      <w:marBottom w:val="0"/>
      <w:divBdr>
        <w:top w:val="none" w:sz="0" w:space="0" w:color="auto"/>
        <w:left w:val="none" w:sz="0" w:space="0" w:color="auto"/>
        <w:bottom w:val="none" w:sz="0" w:space="0" w:color="auto"/>
        <w:right w:val="none" w:sz="0" w:space="0" w:color="auto"/>
      </w:divBdr>
    </w:div>
    <w:div w:id="1854109489">
      <w:bodyDiv w:val="1"/>
      <w:marLeft w:val="0"/>
      <w:marRight w:val="0"/>
      <w:marTop w:val="0"/>
      <w:marBottom w:val="0"/>
      <w:divBdr>
        <w:top w:val="none" w:sz="0" w:space="0" w:color="auto"/>
        <w:left w:val="none" w:sz="0" w:space="0" w:color="auto"/>
        <w:bottom w:val="none" w:sz="0" w:space="0" w:color="auto"/>
        <w:right w:val="none" w:sz="0" w:space="0" w:color="auto"/>
      </w:divBdr>
    </w:div>
    <w:div w:id="1871411466">
      <w:bodyDiv w:val="1"/>
      <w:marLeft w:val="0"/>
      <w:marRight w:val="0"/>
      <w:marTop w:val="0"/>
      <w:marBottom w:val="0"/>
      <w:divBdr>
        <w:top w:val="none" w:sz="0" w:space="0" w:color="auto"/>
        <w:left w:val="none" w:sz="0" w:space="0" w:color="auto"/>
        <w:bottom w:val="none" w:sz="0" w:space="0" w:color="auto"/>
        <w:right w:val="none" w:sz="0" w:space="0" w:color="auto"/>
      </w:divBdr>
    </w:div>
    <w:div w:id="1912696250">
      <w:bodyDiv w:val="1"/>
      <w:marLeft w:val="0"/>
      <w:marRight w:val="0"/>
      <w:marTop w:val="0"/>
      <w:marBottom w:val="0"/>
      <w:divBdr>
        <w:top w:val="none" w:sz="0" w:space="0" w:color="auto"/>
        <w:left w:val="none" w:sz="0" w:space="0" w:color="auto"/>
        <w:bottom w:val="none" w:sz="0" w:space="0" w:color="auto"/>
        <w:right w:val="none" w:sz="0" w:space="0" w:color="auto"/>
      </w:divBdr>
    </w:div>
    <w:div w:id="1935430189">
      <w:bodyDiv w:val="1"/>
      <w:marLeft w:val="0"/>
      <w:marRight w:val="0"/>
      <w:marTop w:val="0"/>
      <w:marBottom w:val="0"/>
      <w:divBdr>
        <w:top w:val="none" w:sz="0" w:space="0" w:color="auto"/>
        <w:left w:val="none" w:sz="0" w:space="0" w:color="auto"/>
        <w:bottom w:val="none" w:sz="0" w:space="0" w:color="auto"/>
        <w:right w:val="none" w:sz="0" w:space="0" w:color="auto"/>
      </w:divBdr>
    </w:div>
    <w:div w:id="1944536884">
      <w:bodyDiv w:val="1"/>
      <w:marLeft w:val="0"/>
      <w:marRight w:val="0"/>
      <w:marTop w:val="0"/>
      <w:marBottom w:val="0"/>
      <w:divBdr>
        <w:top w:val="none" w:sz="0" w:space="0" w:color="auto"/>
        <w:left w:val="none" w:sz="0" w:space="0" w:color="auto"/>
        <w:bottom w:val="none" w:sz="0" w:space="0" w:color="auto"/>
        <w:right w:val="none" w:sz="0" w:space="0" w:color="auto"/>
      </w:divBdr>
    </w:div>
    <w:div w:id="1948778682">
      <w:bodyDiv w:val="1"/>
      <w:marLeft w:val="0"/>
      <w:marRight w:val="0"/>
      <w:marTop w:val="0"/>
      <w:marBottom w:val="0"/>
      <w:divBdr>
        <w:top w:val="none" w:sz="0" w:space="0" w:color="auto"/>
        <w:left w:val="none" w:sz="0" w:space="0" w:color="auto"/>
        <w:bottom w:val="none" w:sz="0" w:space="0" w:color="auto"/>
        <w:right w:val="none" w:sz="0" w:space="0" w:color="auto"/>
      </w:divBdr>
    </w:div>
    <w:div w:id="1956059440">
      <w:bodyDiv w:val="1"/>
      <w:marLeft w:val="0"/>
      <w:marRight w:val="0"/>
      <w:marTop w:val="0"/>
      <w:marBottom w:val="0"/>
      <w:divBdr>
        <w:top w:val="none" w:sz="0" w:space="0" w:color="auto"/>
        <w:left w:val="none" w:sz="0" w:space="0" w:color="auto"/>
        <w:bottom w:val="none" w:sz="0" w:space="0" w:color="auto"/>
        <w:right w:val="none" w:sz="0" w:space="0" w:color="auto"/>
      </w:divBdr>
    </w:div>
    <w:div w:id="2033265853">
      <w:bodyDiv w:val="1"/>
      <w:marLeft w:val="0"/>
      <w:marRight w:val="0"/>
      <w:marTop w:val="0"/>
      <w:marBottom w:val="0"/>
      <w:divBdr>
        <w:top w:val="none" w:sz="0" w:space="0" w:color="auto"/>
        <w:left w:val="none" w:sz="0" w:space="0" w:color="auto"/>
        <w:bottom w:val="none" w:sz="0" w:space="0" w:color="auto"/>
        <w:right w:val="none" w:sz="0" w:space="0" w:color="auto"/>
      </w:divBdr>
    </w:div>
    <w:div w:id="2074697277">
      <w:bodyDiv w:val="1"/>
      <w:marLeft w:val="0"/>
      <w:marRight w:val="0"/>
      <w:marTop w:val="0"/>
      <w:marBottom w:val="0"/>
      <w:divBdr>
        <w:top w:val="none" w:sz="0" w:space="0" w:color="auto"/>
        <w:left w:val="none" w:sz="0" w:space="0" w:color="auto"/>
        <w:bottom w:val="none" w:sz="0" w:space="0" w:color="auto"/>
        <w:right w:val="none" w:sz="0" w:space="0" w:color="auto"/>
      </w:divBdr>
    </w:div>
    <w:div w:id="21370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hyperlink" Target="mailto:info@ncat.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hyperlink" Target="http://www.ncat.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45965A-A09D-024B-927C-36901E91BA3F}">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E0F8868-0F41-0346-9430-8D2D7C61AF92}">
  <we:reference id="8c1c3d44-57e9-40d7-86e4-4adf61fea1dd" version="2.1.0.2" store="EXCatalog" storeType="EXCatalog"/>
  <we:alternateReferences>
    <we:reference id="WA104380122" version="2.1.0.2"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0D37821A-50AE-478B-B9D8-7BCAFA27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8FEDB-C29F-47AF-9FDF-7F28033BDC6B}">
  <ds:schemaRefs>
    <ds:schemaRef ds:uri="http://schemas.microsoft.com/sharepoint/v3/contenttype/forms"/>
  </ds:schemaRefs>
</ds:datastoreItem>
</file>

<file path=customXml/itemProps4.xml><?xml version="1.0" encoding="utf-8"?>
<ds:datastoreItem xmlns:ds="http://schemas.openxmlformats.org/officeDocument/2006/customXml" ds:itemID="{4CAA521A-1705-BE4B-8338-C8936C5D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5075</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ncat - The Barriers to Streetscape Access, full report FINAL Nov 24</vt:lpstr>
    </vt:vector>
  </TitlesOfParts>
  <Manager/>
  <Company/>
  <LinksUpToDate>false</LinksUpToDate>
  <CharactersWithSpaces>33942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The Barriers to Streetscape Access, full report FINAL Nov 24</dc:title>
  <dc:subject/>
  <dc:creator>National Centre for Accessible Transport</dc:creator>
  <cp:keywords/>
  <dc:description/>
  <cp:lastModifiedBy>Fizz Bingham</cp:lastModifiedBy>
  <cp:revision>2</cp:revision>
  <cp:lastPrinted>2024-11-28T19:41:00Z</cp:lastPrinted>
  <dcterms:created xsi:type="dcterms:W3CDTF">2024-12-01T13:52:00Z</dcterms:created>
  <dcterms:modified xsi:type="dcterms:W3CDTF">2024-12-01T13:52:00Z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655250</vt:lpwstr>
  </property>
  <property fmtid="{D5CDD505-2E9C-101B-9397-08002B2CF9AE}" pid="5" name="NXPowerLiteSettings">
    <vt:lpwstr>C7000400038000</vt:lpwstr>
  </property>
  <property fmtid="{D5CDD505-2E9C-101B-9397-08002B2CF9AE}" pid="6" name="NXPowerLiteVersion">
    <vt:lpwstr>S10.3.1</vt:lpwstr>
  </property>
</Properties>
</file>